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Pr="002F2036" w:rsidRDefault="00D22869" w:rsidP="00054C59">
      <w:pPr>
        <w:spacing w:line="240" w:lineRule="auto"/>
        <w:jc w:val="center"/>
        <w:rPr>
          <w:rFonts w:cstheme="minorHAnsi"/>
          <w:b/>
        </w:rPr>
      </w:pPr>
    </w:p>
    <w:p w14:paraId="176C55A9" w14:textId="77777777" w:rsidR="002F2036" w:rsidRPr="002F2036" w:rsidRDefault="00BC6DB4" w:rsidP="00054C59">
      <w:pPr>
        <w:spacing w:line="240" w:lineRule="auto"/>
        <w:jc w:val="center"/>
        <w:rPr>
          <w:rFonts w:cstheme="minorHAnsi"/>
          <w:b/>
          <w:sz w:val="36"/>
          <w:szCs w:val="36"/>
        </w:rPr>
      </w:pPr>
      <w:r w:rsidRPr="002F2036">
        <w:rPr>
          <w:rFonts w:cstheme="minorHAnsi"/>
          <w:b/>
          <w:sz w:val="36"/>
          <w:szCs w:val="36"/>
        </w:rPr>
        <w:t>Role Profile</w:t>
      </w:r>
      <w:r w:rsidR="00547555" w:rsidRPr="002F2036">
        <w:rPr>
          <w:rFonts w:cstheme="minorHAnsi"/>
          <w:b/>
          <w:sz w:val="36"/>
          <w:szCs w:val="36"/>
        </w:rPr>
        <w:t>:</w:t>
      </w:r>
      <w:r w:rsidR="00054C59" w:rsidRPr="002F2036">
        <w:rPr>
          <w:rFonts w:cstheme="minorHAnsi"/>
          <w:b/>
          <w:sz w:val="36"/>
          <w:szCs w:val="36"/>
        </w:rPr>
        <w:t xml:space="preserve"> </w:t>
      </w:r>
    </w:p>
    <w:p w14:paraId="1AC0925F" w14:textId="00B0DA41" w:rsidR="006520AD" w:rsidRPr="002F2036" w:rsidRDefault="00487A27" w:rsidP="00054C59">
      <w:pPr>
        <w:spacing w:line="240" w:lineRule="auto"/>
        <w:jc w:val="center"/>
        <w:rPr>
          <w:rFonts w:cstheme="minorHAnsi"/>
          <w:b/>
          <w:sz w:val="36"/>
          <w:szCs w:val="36"/>
        </w:rPr>
      </w:pPr>
      <w:r w:rsidRPr="002F2036">
        <w:rPr>
          <w:rFonts w:cstheme="minorHAnsi"/>
          <w:b/>
          <w:sz w:val="36"/>
          <w:szCs w:val="36"/>
        </w:rPr>
        <w:t>Teaching Assistant</w:t>
      </w:r>
      <w:r w:rsidR="008F1C67">
        <w:rPr>
          <w:rFonts w:cstheme="minorHAnsi"/>
          <w:b/>
          <w:sz w:val="36"/>
          <w:szCs w:val="36"/>
        </w:rPr>
        <w:t xml:space="preserve"> </w:t>
      </w:r>
      <w:r w:rsidR="00B47B82">
        <w:rPr>
          <w:rFonts w:cstheme="minorHAnsi"/>
          <w:b/>
          <w:sz w:val="36"/>
          <w:szCs w:val="36"/>
        </w:rPr>
        <w:t>(P/T)</w:t>
      </w:r>
    </w:p>
    <w:p w14:paraId="33248703" w14:textId="65EB9BB0" w:rsidR="00C95023" w:rsidRPr="002F2036" w:rsidRDefault="00105CB9" w:rsidP="00AD08CF">
      <w:pPr>
        <w:spacing w:line="240" w:lineRule="auto"/>
        <w:rPr>
          <w:rFonts w:cstheme="minorHAnsi"/>
          <w:b/>
          <w:color w:val="006EB6"/>
        </w:rPr>
      </w:pPr>
      <w:r w:rsidRPr="002F2036">
        <w:rPr>
          <w:rFonts w:cstheme="minorHAnsi"/>
          <w:b/>
          <w:color w:val="006EB6"/>
        </w:rPr>
        <w:t>Purpose</w:t>
      </w:r>
    </w:p>
    <w:p w14:paraId="0EA8CE21" w14:textId="086B031D" w:rsidR="006520AD" w:rsidRPr="002F2036" w:rsidRDefault="002B440B" w:rsidP="00AC044D">
      <w:pPr>
        <w:spacing w:line="240" w:lineRule="auto"/>
        <w:rPr>
          <w:rFonts w:cstheme="minorHAnsi"/>
          <w:b/>
          <w:color w:val="002060"/>
        </w:rPr>
      </w:pPr>
      <w:r w:rsidRPr="002F2036">
        <w:rPr>
          <w:rFonts w:cstheme="minorHAnsi"/>
          <w:noProof/>
          <w:color w:val="002060"/>
          <w:lang w:eastAsia="en-GB"/>
        </w:rPr>
        <mc:AlternateContent>
          <mc:Choice Requires="wps">
            <w:drawing>
              <wp:inline distT="0" distB="0" distL="0" distR="0" wp14:anchorId="33248717" wp14:editId="052515A9">
                <wp:extent cx="6448425" cy="1295400"/>
                <wp:effectExtent l="0" t="0" r="28575" b="190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2954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0DE69B" w14:textId="77777777" w:rsidR="006520AD" w:rsidRDefault="006520AD" w:rsidP="00152531">
                            <w:pPr>
                              <w:pStyle w:val="Default"/>
                              <w:rPr>
                                <w:rFonts w:ascii="Arial" w:hAnsi="Arial" w:cs="Arial"/>
                                <w:sz w:val="22"/>
                                <w:szCs w:val="22"/>
                              </w:rPr>
                            </w:pPr>
                          </w:p>
                          <w:p w14:paraId="33248723" w14:textId="2684962C" w:rsidR="002B440B" w:rsidRPr="00487A27" w:rsidRDefault="00AE2DE7" w:rsidP="00AD4F68">
                            <w:pPr>
                              <w:pStyle w:val="BodyTextIndent"/>
                              <w:spacing w:after="160" w:line="240" w:lineRule="auto"/>
                              <w:ind w:left="0"/>
                              <w:rPr>
                                <w:color w:val="404040" w:themeColor="text1" w:themeTint="BF"/>
                              </w:rPr>
                            </w:pPr>
                            <w:r w:rsidRPr="00487A27">
                              <w:t>North Bridge House Nursery and Pre-Prep are happy, caring, and energetic schools. Each child is encouraged to reach their full potential and develop a passion for learning. Our dedicated, well qualified team is committed to providing the best educational experience for every child. Our Teaching Assistants assist in promoting the education, welfare, and personal care of pupils, having regard to the aims and objectives of North Bridge House Nursery and Pre-Prep policies</w:t>
                            </w:r>
                            <w:r w:rsidR="008F1C67">
                              <w:t>.</w:t>
                            </w:r>
                          </w:p>
                          <w:p w14:paraId="33248724" w14:textId="77777777" w:rsidR="002B440B" w:rsidRPr="00487A27" w:rsidRDefault="002B440B" w:rsidP="002B440B">
                            <w:pPr>
                              <w:jc w:val="both"/>
                              <w:rPr>
                                <w:color w:val="7F7F7F" w:themeColor="text1" w:themeTint="80"/>
                                <w:lang w:val="en-US"/>
                              </w:rPr>
                            </w:pPr>
                          </w:p>
                          <w:p w14:paraId="33248725" w14:textId="77777777" w:rsidR="002B440B" w:rsidRPr="00487A27" w:rsidRDefault="002B440B" w:rsidP="002B440B">
                            <w:pPr>
                              <w:jc w:val="both"/>
                              <w:rPr>
                                <w:color w:val="7F7F7F" w:themeColor="text1" w:themeTint="80"/>
                                <w:lang w:val="en-US"/>
                              </w:rPr>
                            </w:pPr>
                          </w:p>
                          <w:p w14:paraId="33248726" w14:textId="77777777" w:rsidR="002B440B" w:rsidRPr="00487A27" w:rsidRDefault="002B440B" w:rsidP="002B440B">
                            <w:pPr>
                              <w:jc w:val="both"/>
                              <w:rPr>
                                <w:color w:val="7F7F7F" w:themeColor="text1" w:themeTint="80"/>
                                <w:lang w:val="en-US"/>
                              </w:rPr>
                            </w:pPr>
                          </w:p>
                          <w:p w14:paraId="33248727" w14:textId="77777777" w:rsidR="002B440B" w:rsidRPr="00487A27" w:rsidRDefault="002B440B" w:rsidP="002B440B">
                            <w:pPr>
                              <w:jc w:val="both"/>
                              <w:rPr>
                                <w:color w:val="7F7F7F" w:themeColor="text1" w:themeTint="80"/>
                                <w:lang w:val="en-US"/>
                              </w:rPr>
                            </w:pPr>
                          </w:p>
                          <w:p w14:paraId="33248728" w14:textId="77777777" w:rsidR="002B440B" w:rsidRPr="00487A27" w:rsidRDefault="002B440B" w:rsidP="002B440B">
                            <w:pPr>
                              <w:jc w:val="both"/>
                              <w:rPr>
                                <w:color w:val="7F7F7F" w:themeColor="text1" w:themeTint="80"/>
                                <w:lang w:val="en-US"/>
                              </w:rPr>
                            </w:pPr>
                          </w:p>
                          <w:p w14:paraId="33248729" w14:textId="77777777" w:rsidR="002B440B" w:rsidRPr="00487A27"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102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" fillcolor="#f2f2f2" strokecolor="#1c2f69" strokeweight="1pt">
                <v:shadow color="#868686"/>
                <v:textbox>
                  <w:txbxContent>
                    <w:p w14:paraId="270DE69B" w14:textId="77777777" w:rsidR="006520AD" w:rsidRDefault="006520AD" w:rsidP="00152531">
                      <w:pPr>
                        <w:pStyle w:val="Default"/>
                        <w:rPr>
                          <w:rFonts w:ascii="Arial" w:hAnsi="Arial" w:cs="Arial"/>
                          <w:sz w:val="22"/>
                          <w:szCs w:val="22"/>
                        </w:rPr>
                      </w:pPr>
                    </w:p>
                    <w:p w14:paraId="33248723" w14:textId="2684962C" w:rsidR="002B440B" w:rsidRPr="00487A27" w:rsidRDefault="00AE2DE7" w:rsidP="00AD4F68">
                      <w:pPr>
                        <w:pStyle w:val="BodyTextIndent"/>
                        <w:spacing w:after="160" w:line="240" w:lineRule="auto"/>
                        <w:ind w:left="0"/>
                        <w:rPr>
                          <w:color w:val="404040" w:themeColor="text1" w:themeTint="BF"/>
                        </w:rPr>
                      </w:pPr>
                      <w:r w:rsidRPr="00487A27">
                        <w:t>North Bridge House Nursery and Pre-Prep are happy, caring, and energetic schools. Each child is encouraged to reach their full potential and develop a passion for learning. Our dedicated, well qualified team is committed to providing the best educational experience for every child. Our Teaching Assistants assist in promoting the education, welfare, and personal care of pupils, having regard to the aims and objectives of North Bridge House Nursery and Pre-Prep policies</w:t>
                      </w:r>
                      <w:r w:rsidR="008F1C67">
                        <w:t>.</w:t>
                      </w:r>
                    </w:p>
                    <w:p w14:paraId="33248724" w14:textId="77777777" w:rsidR="002B440B" w:rsidRPr="00487A27" w:rsidRDefault="002B440B" w:rsidP="002B440B">
                      <w:pPr>
                        <w:jc w:val="both"/>
                        <w:rPr>
                          <w:color w:val="7F7F7F" w:themeColor="text1" w:themeTint="80"/>
                          <w:lang w:val="en-US"/>
                        </w:rPr>
                      </w:pPr>
                    </w:p>
                    <w:p w14:paraId="33248725" w14:textId="77777777" w:rsidR="002B440B" w:rsidRPr="00487A27" w:rsidRDefault="002B440B" w:rsidP="002B440B">
                      <w:pPr>
                        <w:jc w:val="both"/>
                        <w:rPr>
                          <w:color w:val="7F7F7F" w:themeColor="text1" w:themeTint="80"/>
                          <w:lang w:val="en-US"/>
                        </w:rPr>
                      </w:pPr>
                    </w:p>
                    <w:p w14:paraId="33248726" w14:textId="77777777" w:rsidR="002B440B" w:rsidRPr="00487A27" w:rsidRDefault="002B440B" w:rsidP="002B440B">
                      <w:pPr>
                        <w:jc w:val="both"/>
                        <w:rPr>
                          <w:color w:val="7F7F7F" w:themeColor="text1" w:themeTint="80"/>
                          <w:lang w:val="en-US"/>
                        </w:rPr>
                      </w:pPr>
                    </w:p>
                    <w:p w14:paraId="33248727" w14:textId="77777777" w:rsidR="002B440B" w:rsidRPr="00487A27" w:rsidRDefault="002B440B" w:rsidP="002B440B">
                      <w:pPr>
                        <w:jc w:val="both"/>
                        <w:rPr>
                          <w:color w:val="7F7F7F" w:themeColor="text1" w:themeTint="80"/>
                          <w:lang w:val="en-US"/>
                        </w:rPr>
                      </w:pPr>
                    </w:p>
                    <w:p w14:paraId="33248728" w14:textId="77777777" w:rsidR="002B440B" w:rsidRPr="00487A27" w:rsidRDefault="002B440B" w:rsidP="002B440B">
                      <w:pPr>
                        <w:jc w:val="both"/>
                        <w:rPr>
                          <w:color w:val="7F7F7F" w:themeColor="text1" w:themeTint="80"/>
                          <w:lang w:val="en-US"/>
                        </w:rPr>
                      </w:pPr>
                    </w:p>
                    <w:p w14:paraId="33248729" w14:textId="77777777" w:rsidR="002B440B" w:rsidRPr="00487A27" w:rsidRDefault="002B440B" w:rsidP="002B440B">
                      <w:pPr>
                        <w:pStyle w:val="ListParagraph"/>
                        <w:ind w:left="357"/>
                        <w:jc w:val="both"/>
                        <w:rPr>
                          <w:sz w:val="22"/>
                          <w:szCs w:val="22"/>
                          <w:lang w:val="en-US"/>
                        </w:rPr>
                      </w:pPr>
                    </w:p>
                  </w:txbxContent>
                </v:textbox>
                <w10:anchorlock/>
              </v:roundrect>
            </w:pict>
          </mc:Fallback>
        </mc:AlternateContent>
      </w:r>
    </w:p>
    <w:p w14:paraId="33248705" w14:textId="68FEAD2D" w:rsidR="008769BE" w:rsidRPr="002F2036" w:rsidRDefault="00B77013" w:rsidP="00AC044D">
      <w:pPr>
        <w:spacing w:line="240" w:lineRule="auto"/>
        <w:rPr>
          <w:rFonts w:cstheme="minorHAnsi"/>
          <w:noProof/>
          <w:color w:val="006EB6"/>
          <w:lang w:eastAsia="en-GB"/>
        </w:rPr>
      </w:pPr>
      <w:r w:rsidRPr="002F2036">
        <w:rPr>
          <w:rFonts w:cstheme="minorHAnsi"/>
          <w:b/>
          <w:color w:val="006EB6"/>
        </w:rPr>
        <w:t>Key Accountabilities</w:t>
      </w:r>
      <w:r w:rsidR="00054C59" w:rsidRPr="002F2036">
        <w:rPr>
          <w:rFonts w:cstheme="minorHAnsi"/>
          <w:b/>
          <w:color w:val="006EB6"/>
        </w:rPr>
        <w:t xml:space="preserve"> </w:t>
      </w:r>
    </w:p>
    <w:p w14:paraId="65880752" w14:textId="446267CC" w:rsidR="006520AD" w:rsidRPr="002F2036" w:rsidRDefault="00AD08CF" w:rsidP="00AD08CF">
      <w:pPr>
        <w:spacing w:line="240" w:lineRule="auto"/>
        <w:rPr>
          <w:rFonts w:cstheme="minorHAnsi"/>
          <w:b/>
          <w:color w:val="002060"/>
        </w:rPr>
      </w:pPr>
      <w:r w:rsidRPr="002F2036">
        <w:rPr>
          <w:rFonts w:cstheme="minorHAnsi"/>
          <w:noProof/>
          <w:color w:val="002060"/>
          <w:lang w:eastAsia="en-GB"/>
        </w:rPr>
        <mc:AlternateContent>
          <mc:Choice Requires="wps">
            <w:drawing>
              <wp:inline distT="0" distB="0" distL="0" distR="0" wp14:anchorId="33248719" wp14:editId="0AA35CCD">
                <wp:extent cx="6438900" cy="5454650"/>
                <wp:effectExtent l="0" t="0" r="19050" b="1270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4546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BD660C" w14:textId="43536F9A" w:rsidR="006A0F37" w:rsidRPr="00487A27" w:rsidRDefault="006A0F37" w:rsidP="006A0F37">
                            <w:pPr>
                              <w:spacing w:after="0"/>
                              <w:jc w:val="both"/>
                              <w:rPr>
                                <w:b/>
                                <w:bCs/>
                                <w:sz w:val="28"/>
                                <w:szCs w:val="28"/>
                                <w:lang w:val="en-US"/>
                              </w:rPr>
                            </w:pPr>
                            <w:r w:rsidRPr="00487A27">
                              <w:rPr>
                                <w:b/>
                                <w:bCs/>
                                <w:sz w:val="28"/>
                                <w:szCs w:val="28"/>
                                <w:lang w:val="en-US"/>
                              </w:rPr>
                              <w:t>Relationships</w:t>
                            </w:r>
                          </w:p>
                          <w:p w14:paraId="5400ABBB" w14:textId="15728032" w:rsidR="006A0F37" w:rsidRPr="00487A27" w:rsidRDefault="006A0F37" w:rsidP="006A0F37">
                            <w:pPr>
                              <w:spacing w:after="0"/>
                              <w:jc w:val="both"/>
                              <w:rPr>
                                <w:lang w:val="en-US"/>
                              </w:rPr>
                            </w:pPr>
                            <w:r w:rsidRPr="00487A27">
                              <w:rPr>
                                <w:lang w:val="en-US"/>
                              </w:rPr>
                              <w:t xml:space="preserve">The post holder is responsible to the </w:t>
                            </w:r>
                            <w:r w:rsidR="00974B27">
                              <w:rPr>
                                <w:lang w:val="en-US"/>
                              </w:rPr>
                              <w:t>Headteacher</w:t>
                            </w:r>
                            <w:r w:rsidRPr="00487A27">
                              <w:rPr>
                                <w:lang w:val="en-US"/>
                              </w:rPr>
                              <w:t>. The post holder also interacts on a</w:t>
                            </w:r>
                          </w:p>
                          <w:p w14:paraId="38C908D0" w14:textId="77777777" w:rsidR="006A0F37" w:rsidRPr="00487A27" w:rsidRDefault="006A0F37" w:rsidP="006A0F37">
                            <w:pPr>
                              <w:spacing w:after="0"/>
                              <w:jc w:val="both"/>
                              <w:rPr>
                                <w:lang w:val="en-US"/>
                              </w:rPr>
                            </w:pPr>
                            <w:r w:rsidRPr="00487A27">
                              <w:rPr>
                                <w:lang w:val="en-US"/>
                              </w:rPr>
                              <w:t xml:space="preserve">professional level with other colleagues and will be required to maintain productive </w:t>
                            </w:r>
                            <w:proofErr w:type="gramStart"/>
                            <w:r w:rsidRPr="00487A27">
                              <w:rPr>
                                <w:lang w:val="en-US"/>
                              </w:rPr>
                              <w:t>relationships</w:t>
                            </w:r>
                            <w:proofErr w:type="gramEnd"/>
                          </w:p>
                          <w:p w14:paraId="1363F246" w14:textId="77777777" w:rsidR="006A0F37" w:rsidRPr="00487A27" w:rsidRDefault="006A0F37" w:rsidP="006A0F37">
                            <w:pPr>
                              <w:spacing w:after="0"/>
                              <w:jc w:val="both"/>
                              <w:rPr>
                                <w:lang w:val="en-US"/>
                              </w:rPr>
                            </w:pPr>
                            <w:r w:rsidRPr="00487A27">
                              <w:rPr>
                                <w:lang w:val="en-US"/>
                              </w:rPr>
                              <w:t xml:space="preserve">with pupils, </w:t>
                            </w:r>
                            <w:proofErr w:type="gramStart"/>
                            <w:r w:rsidRPr="00487A27">
                              <w:rPr>
                                <w:lang w:val="en-US"/>
                              </w:rPr>
                              <w:t>parents</w:t>
                            </w:r>
                            <w:proofErr w:type="gramEnd"/>
                            <w:r w:rsidRPr="00487A27">
                              <w:rPr>
                                <w:lang w:val="en-US"/>
                              </w:rPr>
                              <w:t xml:space="preserve"> and staff.</w:t>
                            </w:r>
                          </w:p>
                          <w:p w14:paraId="0758343E" w14:textId="77777777" w:rsidR="006A0F37" w:rsidRPr="00487A27" w:rsidRDefault="006A0F37" w:rsidP="006A0F37">
                            <w:pPr>
                              <w:spacing w:after="0"/>
                              <w:jc w:val="both"/>
                              <w:rPr>
                                <w:lang w:val="en-US"/>
                              </w:rPr>
                            </w:pPr>
                          </w:p>
                          <w:p w14:paraId="7C5231AE" w14:textId="1A9954D5" w:rsidR="006A0F37" w:rsidRPr="00487A27" w:rsidRDefault="006A0F37" w:rsidP="006A0F37">
                            <w:pPr>
                              <w:spacing w:after="0"/>
                              <w:jc w:val="both"/>
                              <w:rPr>
                                <w:b/>
                                <w:bCs/>
                                <w:sz w:val="28"/>
                                <w:szCs w:val="28"/>
                                <w:lang w:val="en-US"/>
                              </w:rPr>
                            </w:pPr>
                            <w:r w:rsidRPr="00487A27">
                              <w:rPr>
                                <w:b/>
                                <w:bCs/>
                                <w:sz w:val="28"/>
                                <w:szCs w:val="28"/>
                                <w:lang w:val="en-US"/>
                              </w:rPr>
                              <w:t>Standards and Quality Assurance</w:t>
                            </w:r>
                          </w:p>
                          <w:p w14:paraId="7848E0A3" w14:textId="77777777" w:rsidR="006A0F37" w:rsidRPr="00487A27" w:rsidRDefault="006A0F37" w:rsidP="006A0F37">
                            <w:pPr>
                              <w:spacing w:after="0"/>
                              <w:jc w:val="both"/>
                              <w:rPr>
                                <w:lang w:val="en-US"/>
                              </w:rPr>
                            </w:pPr>
                            <w:r w:rsidRPr="00487A27">
                              <w:rPr>
                                <w:lang w:val="en-US"/>
                              </w:rPr>
                              <w:t xml:space="preserve">• Support the aims and ethos of the </w:t>
                            </w:r>
                            <w:proofErr w:type="gramStart"/>
                            <w:r w:rsidRPr="00487A27">
                              <w:rPr>
                                <w:lang w:val="en-US"/>
                              </w:rPr>
                              <w:t>school;</w:t>
                            </w:r>
                            <w:proofErr w:type="gramEnd"/>
                          </w:p>
                          <w:p w14:paraId="1EDEB3F2" w14:textId="77777777" w:rsidR="006A0F37" w:rsidRPr="00487A27" w:rsidRDefault="006A0F37" w:rsidP="006A0F37">
                            <w:pPr>
                              <w:spacing w:after="0"/>
                              <w:jc w:val="both"/>
                              <w:rPr>
                                <w:lang w:val="en-US"/>
                              </w:rPr>
                            </w:pPr>
                            <w:r w:rsidRPr="00487A27">
                              <w:rPr>
                                <w:lang w:val="en-US"/>
                              </w:rPr>
                              <w:t xml:space="preserve">• Set a good example in terms of dress, punctuality and </w:t>
                            </w:r>
                            <w:proofErr w:type="gramStart"/>
                            <w:r w:rsidRPr="00487A27">
                              <w:rPr>
                                <w:lang w:val="en-US"/>
                              </w:rPr>
                              <w:t>attendance;</w:t>
                            </w:r>
                            <w:proofErr w:type="gramEnd"/>
                          </w:p>
                          <w:p w14:paraId="60A9FF96" w14:textId="77777777" w:rsidR="006A0F37" w:rsidRPr="00487A27" w:rsidRDefault="006A0F37" w:rsidP="006A0F37">
                            <w:pPr>
                              <w:spacing w:after="0"/>
                              <w:jc w:val="both"/>
                              <w:rPr>
                                <w:lang w:val="en-US"/>
                              </w:rPr>
                            </w:pPr>
                            <w:r w:rsidRPr="00487A27">
                              <w:rPr>
                                <w:lang w:val="en-US"/>
                              </w:rPr>
                              <w:t xml:space="preserve">• To attend events, including Summer </w:t>
                            </w:r>
                            <w:proofErr w:type="gramStart"/>
                            <w:r w:rsidRPr="00487A27">
                              <w:rPr>
                                <w:lang w:val="en-US"/>
                              </w:rPr>
                              <w:t>Fair;</w:t>
                            </w:r>
                            <w:proofErr w:type="gramEnd"/>
                          </w:p>
                          <w:p w14:paraId="74BF11EE" w14:textId="77777777" w:rsidR="006A0F37" w:rsidRPr="00487A27" w:rsidRDefault="006A0F37" w:rsidP="006A0F37">
                            <w:pPr>
                              <w:spacing w:after="0"/>
                              <w:jc w:val="both"/>
                              <w:rPr>
                                <w:lang w:val="en-US"/>
                              </w:rPr>
                            </w:pPr>
                            <w:r w:rsidRPr="00487A27">
                              <w:rPr>
                                <w:lang w:val="en-US"/>
                              </w:rPr>
                              <w:t>• To attend INSET days and participate in training and other learning activities and</w:t>
                            </w:r>
                          </w:p>
                          <w:p w14:paraId="611FBBA3" w14:textId="77777777" w:rsidR="006A0F37" w:rsidRPr="00487A27" w:rsidRDefault="006A0F37" w:rsidP="006A0F37">
                            <w:pPr>
                              <w:spacing w:after="0"/>
                              <w:jc w:val="both"/>
                              <w:rPr>
                                <w:lang w:val="en-US"/>
                              </w:rPr>
                            </w:pPr>
                            <w:r w:rsidRPr="00487A27">
                              <w:rPr>
                                <w:lang w:val="en-US"/>
                              </w:rPr>
                              <w:t xml:space="preserve">performance development as </w:t>
                            </w:r>
                            <w:proofErr w:type="gramStart"/>
                            <w:r w:rsidRPr="00487A27">
                              <w:rPr>
                                <w:lang w:val="en-US"/>
                              </w:rPr>
                              <w:t>required;</w:t>
                            </w:r>
                            <w:proofErr w:type="gramEnd"/>
                          </w:p>
                          <w:p w14:paraId="3324872D" w14:textId="6D9762D3" w:rsidR="00AD08CF" w:rsidRPr="00487A27" w:rsidRDefault="006A0F37" w:rsidP="006A0F37">
                            <w:pPr>
                              <w:spacing w:after="0"/>
                              <w:jc w:val="both"/>
                              <w:rPr>
                                <w:lang w:val="en-US"/>
                              </w:rPr>
                            </w:pPr>
                            <w:r w:rsidRPr="00487A27">
                              <w:rPr>
                                <w:lang w:val="en-US"/>
                              </w:rPr>
                              <w:t>• To participate in arrangements made for appraisal.</w:t>
                            </w:r>
                          </w:p>
                          <w:p w14:paraId="63B71F61" w14:textId="77777777" w:rsidR="006A0F37" w:rsidRPr="00487A27" w:rsidRDefault="006A0F37" w:rsidP="006A0F37">
                            <w:pPr>
                              <w:spacing w:after="0"/>
                              <w:jc w:val="both"/>
                              <w:rPr>
                                <w:lang w:val="en-US"/>
                              </w:rPr>
                            </w:pPr>
                          </w:p>
                          <w:p w14:paraId="79BD69D0" w14:textId="48DD0209" w:rsidR="00487A27" w:rsidRPr="00487A27" w:rsidRDefault="006A0F37" w:rsidP="006A0F37">
                            <w:pPr>
                              <w:spacing w:after="0"/>
                              <w:jc w:val="both"/>
                              <w:rPr>
                                <w:b/>
                                <w:bCs/>
                                <w:sz w:val="28"/>
                                <w:szCs w:val="28"/>
                                <w:lang w:val="en-US"/>
                              </w:rPr>
                            </w:pPr>
                            <w:r w:rsidRPr="00487A27">
                              <w:rPr>
                                <w:b/>
                                <w:bCs/>
                                <w:sz w:val="28"/>
                                <w:szCs w:val="28"/>
                                <w:lang w:val="en-US"/>
                              </w:rPr>
                              <w:t xml:space="preserve">Main Duties and </w:t>
                            </w:r>
                            <w:r w:rsidR="00487A27" w:rsidRPr="00487A27">
                              <w:rPr>
                                <w:b/>
                                <w:bCs/>
                                <w:sz w:val="28"/>
                                <w:szCs w:val="28"/>
                                <w:lang w:val="en-US"/>
                              </w:rPr>
                              <w:t>Responsibilities</w:t>
                            </w:r>
                          </w:p>
                          <w:p w14:paraId="07E480E8" w14:textId="0BEA32F8" w:rsidR="006A0F37" w:rsidRPr="00487A27" w:rsidRDefault="006A0F37" w:rsidP="006A0F37">
                            <w:pPr>
                              <w:spacing w:after="0"/>
                              <w:jc w:val="both"/>
                              <w:rPr>
                                <w:lang w:val="en-US"/>
                              </w:rPr>
                            </w:pPr>
                            <w:r w:rsidRPr="00487A27">
                              <w:rPr>
                                <w:lang w:val="en-US"/>
                              </w:rPr>
                              <w:t xml:space="preserve">• To be responsible to the </w:t>
                            </w:r>
                            <w:r w:rsidR="00974B27">
                              <w:rPr>
                                <w:lang w:val="en-US"/>
                              </w:rPr>
                              <w:t>Headteacher</w:t>
                            </w:r>
                          </w:p>
                          <w:p w14:paraId="6431F8CE" w14:textId="77777777" w:rsidR="006A0F37" w:rsidRPr="00487A27" w:rsidRDefault="006A0F37" w:rsidP="006A0F37">
                            <w:pPr>
                              <w:spacing w:after="0"/>
                              <w:jc w:val="both"/>
                              <w:rPr>
                                <w:lang w:val="en-US"/>
                              </w:rPr>
                            </w:pPr>
                            <w:r w:rsidRPr="00487A27">
                              <w:rPr>
                                <w:lang w:val="en-US"/>
                              </w:rPr>
                              <w:t xml:space="preserve">• To assist in promoting the education, </w:t>
                            </w:r>
                            <w:proofErr w:type="gramStart"/>
                            <w:r w:rsidRPr="00487A27">
                              <w:rPr>
                                <w:lang w:val="en-US"/>
                              </w:rPr>
                              <w:t>welfare</w:t>
                            </w:r>
                            <w:proofErr w:type="gramEnd"/>
                            <w:r w:rsidRPr="00487A27">
                              <w:rPr>
                                <w:lang w:val="en-US"/>
                              </w:rPr>
                              <w:t xml:space="preserve"> and personal care of pupils, having regard</w:t>
                            </w:r>
                          </w:p>
                          <w:p w14:paraId="6C22DD56" w14:textId="77777777" w:rsidR="006A0F37" w:rsidRPr="00487A27" w:rsidRDefault="006A0F37" w:rsidP="006A0F37">
                            <w:pPr>
                              <w:spacing w:after="0"/>
                              <w:jc w:val="both"/>
                              <w:rPr>
                                <w:lang w:val="en-US"/>
                              </w:rPr>
                            </w:pPr>
                            <w:r w:rsidRPr="00487A27">
                              <w:rPr>
                                <w:lang w:val="en-US"/>
                              </w:rPr>
                              <w:t>to the aims and objectives of North Bridge House Nursery and Pre-Prep policies. Welfare</w:t>
                            </w:r>
                          </w:p>
                          <w:p w14:paraId="109218AB" w14:textId="77777777" w:rsidR="006A0F37" w:rsidRPr="00487A27" w:rsidRDefault="006A0F37" w:rsidP="006A0F37">
                            <w:pPr>
                              <w:spacing w:after="0"/>
                              <w:jc w:val="both"/>
                              <w:rPr>
                                <w:lang w:val="en-US"/>
                              </w:rPr>
                            </w:pPr>
                            <w:r w:rsidRPr="00487A27">
                              <w:rPr>
                                <w:lang w:val="en-US"/>
                              </w:rPr>
                              <w:t>and personal care may include changing nappies and soiled clothing.</w:t>
                            </w:r>
                          </w:p>
                          <w:p w14:paraId="4FC9054D" w14:textId="77777777" w:rsidR="006A0F37" w:rsidRPr="00487A27" w:rsidRDefault="006A0F37" w:rsidP="006A0F37">
                            <w:pPr>
                              <w:spacing w:after="0"/>
                              <w:jc w:val="both"/>
                              <w:rPr>
                                <w:lang w:val="en-US"/>
                              </w:rPr>
                            </w:pPr>
                            <w:r w:rsidRPr="00487A27">
                              <w:rPr>
                                <w:lang w:val="en-US"/>
                              </w:rPr>
                              <w:t>• To share in the responsibility for the discipline and pastoral care of the pupils, including</w:t>
                            </w:r>
                          </w:p>
                          <w:p w14:paraId="6DDD491D" w14:textId="77777777" w:rsidR="006A0F37" w:rsidRPr="00487A27" w:rsidRDefault="006A0F37" w:rsidP="006A0F37">
                            <w:pPr>
                              <w:spacing w:after="0"/>
                              <w:jc w:val="both"/>
                              <w:rPr>
                                <w:lang w:val="en-US"/>
                              </w:rPr>
                            </w:pPr>
                            <w:r w:rsidRPr="00487A27">
                              <w:rPr>
                                <w:lang w:val="en-US"/>
                              </w:rPr>
                              <w:t>the safeguarding and promoting of children’s welfare.</w:t>
                            </w:r>
                          </w:p>
                          <w:p w14:paraId="5D4ADE30" w14:textId="77777777" w:rsidR="006A0F37" w:rsidRPr="00487A27" w:rsidRDefault="006A0F37" w:rsidP="006A0F37">
                            <w:pPr>
                              <w:spacing w:after="0"/>
                              <w:jc w:val="both"/>
                              <w:rPr>
                                <w:lang w:val="en-US"/>
                              </w:rPr>
                            </w:pPr>
                            <w:r w:rsidRPr="00487A27">
                              <w:rPr>
                                <w:lang w:val="en-US"/>
                              </w:rPr>
                              <w:t>• To undertake lunchtime and break-time duties as required for the day to day running of</w:t>
                            </w:r>
                          </w:p>
                          <w:p w14:paraId="1C3AACA2" w14:textId="77777777" w:rsidR="006A0F37" w:rsidRPr="00487A27" w:rsidRDefault="006A0F37" w:rsidP="006A0F37">
                            <w:pPr>
                              <w:spacing w:after="0"/>
                              <w:jc w:val="both"/>
                              <w:rPr>
                                <w:lang w:val="en-US"/>
                              </w:rPr>
                            </w:pPr>
                            <w:r w:rsidRPr="00487A27">
                              <w:rPr>
                                <w:lang w:val="en-US"/>
                              </w:rPr>
                              <w:t>the school.</w:t>
                            </w:r>
                          </w:p>
                          <w:p w14:paraId="11FD8A7C" w14:textId="77777777" w:rsidR="006A0F37" w:rsidRPr="00487A27" w:rsidRDefault="006A0F37" w:rsidP="006A0F37">
                            <w:pPr>
                              <w:spacing w:after="0"/>
                              <w:jc w:val="both"/>
                              <w:rPr>
                                <w:lang w:val="en-US"/>
                              </w:rPr>
                            </w:pPr>
                            <w:r w:rsidRPr="00487A27">
                              <w:rPr>
                                <w:lang w:val="en-US"/>
                              </w:rPr>
                              <w:t>• To maintain good relations with pupils, parents and teaching and non-teaching staff.</w:t>
                            </w:r>
                          </w:p>
                          <w:p w14:paraId="46B68366" w14:textId="77777777" w:rsidR="006A0F37" w:rsidRPr="00487A27" w:rsidRDefault="006A0F37" w:rsidP="006A0F37">
                            <w:pPr>
                              <w:spacing w:after="0"/>
                              <w:jc w:val="both"/>
                              <w:rPr>
                                <w:lang w:val="en-US"/>
                              </w:rPr>
                            </w:pPr>
                            <w:r w:rsidRPr="00487A27">
                              <w:rPr>
                                <w:lang w:val="en-US"/>
                              </w:rPr>
                              <w:t xml:space="preserve">• To participate in meetings at the school which relate to the curriculum and </w:t>
                            </w:r>
                            <w:proofErr w:type="spellStart"/>
                            <w:r w:rsidRPr="00487A27">
                              <w:rPr>
                                <w:lang w:val="en-US"/>
                              </w:rPr>
                              <w:t>organisation</w:t>
                            </w:r>
                            <w:proofErr w:type="spellEnd"/>
                            <w:r w:rsidRPr="00487A27">
                              <w:rPr>
                                <w:lang w:val="en-US"/>
                              </w:rPr>
                              <w:t xml:space="preserve"> of</w:t>
                            </w:r>
                          </w:p>
                          <w:p w14:paraId="62DBBD6A" w14:textId="77777777" w:rsidR="006A0F37" w:rsidRPr="00487A27" w:rsidRDefault="006A0F37" w:rsidP="006A0F37">
                            <w:pPr>
                              <w:spacing w:after="0"/>
                              <w:jc w:val="both"/>
                              <w:rPr>
                                <w:lang w:val="en-US"/>
                              </w:rPr>
                            </w:pPr>
                            <w:r w:rsidRPr="00487A27">
                              <w:rPr>
                                <w:lang w:val="en-US"/>
                              </w:rPr>
                              <w:t>the school and the pastoral care of the pupils.</w:t>
                            </w:r>
                          </w:p>
                          <w:p w14:paraId="22FE71C9" w14:textId="77777777" w:rsidR="006A0F37" w:rsidRPr="00487A27" w:rsidRDefault="006A0F37" w:rsidP="006A0F37">
                            <w:pPr>
                              <w:spacing w:after="0"/>
                              <w:jc w:val="both"/>
                              <w:rPr>
                                <w:lang w:val="en-US"/>
                              </w:rPr>
                            </w:pPr>
                            <w:r w:rsidRPr="00487A27">
                              <w:rPr>
                                <w:lang w:val="en-US"/>
                              </w:rPr>
                              <w:t>• To attend events, including Summer Fair. Other events may include Parents’ Evenings,</w:t>
                            </w:r>
                          </w:p>
                          <w:p w14:paraId="1660038A" w14:textId="77777777" w:rsidR="006A0F37" w:rsidRPr="00487A27" w:rsidRDefault="006A0F37" w:rsidP="006A0F37">
                            <w:pPr>
                              <w:spacing w:after="0"/>
                              <w:jc w:val="both"/>
                              <w:rPr>
                                <w:lang w:val="en-US"/>
                              </w:rPr>
                            </w:pPr>
                            <w:r w:rsidRPr="00487A27">
                              <w:rPr>
                                <w:lang w:val="en-US"/>
                              </w:rPr>
                              <w:t>information evenings and Parents’ Association events.</w:t>
                            </w:r>
                          </w:p>
                          <w:p w14:paraId="3324872E" w14:textId="77777777" w:rsidR="00AD08CF" w:rsidRPr="00487A27" w:rsidRDefault="00AD08CF" w:rsidP="00AD08CF">
                            <w:pPr>
                              <w:jc w:val="both"/>
                              <w:rPr>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429.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" fillcolor="#f2f2f2" strokecolor="#1c2f69" strokeweight="1pt">
                <v:shadow color="#868686"/>
                <v:textbox>
                  <w:txbxContent>
                    <w:p w14:paraId="43BD660C" w14:textId="43536F9A" w:rsidR="006A0F37" w:rsidRPr="00487A27" w:rsidRDefault="006A0F37" w:rsidP="006A0F37">
                      <w:pPr>
                        <w:spacing w:after="0"/>
                        <w:jc w:val="both"/>
                        <w:rPr>
                          <w:b/>
                          <w:bCs/>
                          <w:sz w:val="28"/>
                          <w:szCs w:val="28"/>
                          <w:lang w:val="en-US"/>
                        </w:rPr>
                      </w:pPr>
                      <w:r w:rsidRPr="00487A27">
                        <w:rPr>
                          <w:b/>
                          <w:bCs/>
                          <w:sz w:val="28"/>
                          <w:szCs w:val="28"/>
                          <w:lang w:val="en-US"/>
                        </w:rPr>
                        <w:t>Relationships</w:t>
                      </w:r>
                    </w:p>
                    <w:p w14:paraId="5400ABBB" w14:textId="15728032" w:rsidR="006A0F37" w:rsidRPr="00487A27" w:rsidRDefault="006A0F37" w:rsidP="006A0F37">
                      <w:pPr>
                        <w:spacing w:after="0"/>
                        <w:jc w:val="both"/>
                        <w:rPr>
                          <w:lang w:val="en-US"/>
                        </w:rPr>
                      </w:pPr>
                      <w:r w:rsidRPr="00487A27">
                        <w:rPr>
                          <w:lang w:val="en-US"/>
                        </w:rPr>
                        <w:t xml:space="preserve">The post holder is responsible to the </w:t>
                      </w:r>
                      <w:r w:rsidR="00974B27">
                        <w:rPr>
                          <w:lang w:val="en-US"/>
                        </w:rPr>
                        <w:t>Headteacher</w:t>
                      </w:r>
                      <w:r w:rsidRPr="00487A27">
                        <w:rPr>
                          <w:lang w:val="en-US"/>
                        </w:rPr>
                        <w:t>. The post holder also interacts on a</w:t>
                      </w:r>
                    </w:p>
                    <w:p w14:paraId="38C908D0" w14:textId="77777777" w:rsidR="006A0F37" w:rsidRPr="00487A27" w:rsidRDefault="006A0F37" w:rsidP="006A0F37">
                      <w:pPr>
                        <w:spacing w:after="0"/>
                        <w:jc w:val="both"/>
                        <w:rPr>
                          <w:lang w:val="en-US"/>
                        </w:rPr>
                      </w:pPr>
                      <w:r w:rsidRPr="00487A27">
                        <w:rPr>
                          <w:lang w:val="en-US"/>
                        </w:rPr>
                        <w:t>professional level with other colleagues and will be required to maintain productive relationships</w:t>
                      </w:r>
                    </w:p>
                    <w:p w14:paraId="1363F246" w14:textId="77777777" w:rsidR="006A0F37" w:rsidRPr="00487A27" w:rsidRDefault="006A0F37" w:rsidP="006A0F37">
                      <w:pPr>
                        <w:spacing w:after="0"/>
                        <w:jc w:val="both"/>
                        <w:rPr>
                          <w:lang w:val="en-US"/>
                        </w:rPr>
                      </w:pPr>
                      <w:r w:rsidRPr="00487A27">
                        <w:rPr>
                          <w:lang w:val="en-US"/>
                        </w:rPr>
                        <w:t>with pupils, parents and staff.</w:t>
                      </w:r>
                    </w:p>
                    <w:p w14:paraId="0758343E" w14:textId="77777777" w:rsidR="006A0F37" w:rsidRPr="00487A27" w:rsidRDefault="006A0F37" w:rsidP="006A0F37">
                      <w:pPr>
                        <w:spacing w:after="0"/>
                        <w:jc w:val="both"/>
                        <w:rPr>
                          <w:lang w:val="en-US"/>
                        </w:rPr>
                      </w:pPr>
                    </w:p>
                    <w:p w14:paraId="7C5231AE" w14:textId="1A9954D5" w:rsidR="006A0F37" w:rsidRPr="00487A27" w:rsidRDefault="006A0F37" w:rsidP="006A0F37">
                      <w:pPr>
                        <w:spacing w:after="0"/>
                        <w:jc w:val="both"/>
                        <w:rPr>
                          <w:b/>
                          <w:bCs/>
                          <w:sz w:val="28"/>
                          <w:szCs w:val="28"/>
                          <w:lang w:val="en-US"/>
                        </w:rPr>
                      </w:pPr>
                      <w:r w:rsidRPr="00487A27">
                        <w:rPr>
                          <w:b/>
                          <w:bCs/>
                          <w:sz w:val="28"/>
                          <w:szCs w:val="28"/>
                          <w:lang w:val="en-US"/>
                        </w:rPr>
                        <w:t>Standards and Quality Assurance</w:t>
                      </w:r>
                    </w:p>
                    <w:p w14:paraId="7848E0A3" w14:textId="77777777" w:rsidR="006A0F37" w:rsidRPr="00487A27" w:rsidRDefault="006A0F37" w:rsidP="006A0F37">
                      <w:pPr>
                        <w:spacing w:after="0"/>
                        <w:jc w:val="both"/>
                        <w:rPr>
                          <w:lang w:val="en-US"/>
                        </w:rPr>
                      </w:pPr>
                      <w:r w:rsidRPr="00487A27">
                        <w:rPr>
                          <w:lang w:val="en-US"/>
                        </w:rPr>
                        <w:t>• Support the aims and ethos of the school;</w:t>
                      </w:r>
                    </w:p>
                    <w:p w14:paraId="1EDEB3F2" w14:textId="77777777" w:rsidR="006A0F37" w:rsidRPr="00487A27" w:rsidRDefault="006A0F37" w:rsidP="006A0F37">
                      <w:pPr>
                        <w:spacing w:after="0"/>
                        <w:jc w:val="both"/>
                        <w:rPr>
                          <w:lang w:val="en-US"/>
                        </w:rPr>
                      </w:pPr>
                      <w:r w:rsidRPr="00487A27">
                        <w:rPr>
                          <w:lang w:val="en-US"/>
                        </w:rPr>
                        <w:t>• Set a good example in terms of dress, punctuality and attendance;</w:t>
                      </w:r>
                    </w:p>
                    <w:p w14:paraId="60A9FF96" w14:textId="77777777" w:rsidR="006A0F37" w:rsidRPr="00487A27" w:rsidRDefault="006A0F37" w:rsidP="006A0F37">
                      <w:pPr>
                        <w:spacing w:after="0"/>
                        <w:jc w:val="both"/>
                        <w:rPr>
                          <w:lang w:val="en-US"/>
                        </w:rPr>
                      </w:pPr>
                      <w:r w:rsidRPr="00487A27">
                        <w:rPr>
                          <w:lang w:val="en-US"/>
                        </w:rPr>
                        <w:t>• To attend events, including Summer Fair;</w:t>
                      </w:r>
                    </w:p>
                    <w:p w14:paraId="74BF11EE" w14:textId="77777777" w:rsidR="006A0F37" w:rsidRPr="00487A27" w:rsidRDefault="006A0F37" w:rsidP="006A0F37">
                      <w:pPr>
                        <w:spacing w:after="0"/>
                        <w:jc w:val="both"/>
                        <w:rPr>
                          <w:lang w:val="en-US"/>
                        </w:rPr>
                      </w:pPr>
                      <w:r w:rsidRPr="00487A27">
                        <w:rPr>
                          <w:lang w:val="en-US"/>
                        </w:rPr>
                        <w:t>• To attend INSET days and participate in training and other learning activities and</w:t>
                      </w:r>
                    </w:p>
                    <w:p w14:paraId="611FBBA3" w14:textId="77777777" w:rsidR="006A0F37" w:rsidRPr="00487A27" w:rsidRDefault="006A0F37" w:rsidP="006A0F37">
                      <w:pPr>
                        <w:spacing w:after="0"/>
                        <w:jc w:val="both"/>
                        <w:rPr>
                          <w:lang w:val="en-US"/>
                        </w:rPr>
                      </w:pPr>
                      <w:r w:rsidRPr="00487A27">
                        <w:rPr>
                          <w:lang w:val="en-US"/>
                        </w:rPr>
                        <w:t>performance development as required;</w:t>
                      </w:r>
                    </w:p>
                    <w:p w14:paraId="3324872D" w14:textId="6D9762D3" w:rsidR="00AD08CF" w:rsidRPr="00487A27" w:rsidRDefault="006A0F37" w:rsidP="006A0F37">
                      <w:pPr>
                        <w:spacing w:after="0"/>
                        <w:jc w:val="both"/>
                        <w:rPr>
                          <w:lang w:val="en-US"/>
                        </w:rPr>
                      </w:pPr>
                      <w:r w:rsidRPr="00487A27">
                        <w:rPr>
                          <w:lang w:val="en-US"/>
                        </w:rPr>
                        <w:t>• To participate in arrangements made for appraisal.</w:t>
                      </w:r>
                    </w:p>
                    <w:p w14:paraId="63B71F61" w14:textId="77777777" w:rsidR="006A0F37" w:rsidRPr="00487A27" w:rsidRDefault="006A0F37" w:rsidP="006A0F37">
                      <w:pPr>
                        <w:spacing w:after="0"/>
                        <w:jc w:val="both"/>
                        <w:rPr>
                          <w:lang w:val="en-US"/>
                        </w:rPr>
                      </w:pPr>
                    </w:p>
                    <w:p w14:paraId="79BD69D0" w14:textId="48DD0209" w:rsidR="00487A27" w:rsidRPr="00487A27" w:rsidRDefault="006A0F37" w:rsidP="006A0F37">
                      <w:pPr>
                        <w:spacing w:after="0"/>
                        <w:jc w:val="both"/>
                        <w:rPr>
                          <w:b/>
                          <w:bCs/>
                          <w:sz w:val="28"/>
                          <w:szCs w:val="28"/>
                          <w:lang w:val="en-US"/>
                        </w:rPr>
                      </w:pPr>
                      <w:r w:rsidRPr="00487A27">
                        <w:rPr>
                          <w:b/>
                          <w:bCs/>
                          <w:sz w:val="28"/>
                          <w:szCs w:val="28"/>
                          <w:lang w:val="en-US"/>
                        </w:rPr>
                        <w:t xml:space="preserve">Main Duties and </w:t>
                      </w:r>
                      <w:r w:rsidR="00487A27" w:rsidRPr="00487A27">
                        <w:rPr>
                          <w:b/>
                          <w:bCs/>
                          <w:sz w:val="28"/>
                          <w:szCs w:val="28"/>
                          <w:lang w:val="en-US"/>
                        </w:rPr>
                        <w:t>Responsibilities</w:t>
                      </w:r>
                    </w:p>
                    <w:p w14:paraId="07E480E8" w14:textId="0BEA32F8" w:rsidR="006A0F37" w:rsidRPr="00487A27" w:rsidRDefault="006A0F37" w:rsidP="006A0F37">
                      <w:pPr>
                        <w:spacing w:after="0"/>
                        <w:jc w:val="both"/>
                        <w:rPr>
                          <w:lang w:val="en-US"/>
                        </w:rPr>
                      </w:pPr>
                      <w:r w:rsidRPr="00487A27">
                        <w:rPr>
                          <w:lang w:val="en-US"/>
                        </w:rPr>
                        <w:t xml:space="preserve">• To be responsible to the </w:t>
                      </w:r>
                      <w:r w:rsidR="00974B27">
                        <w:rPr>
                          <w:lang w:val="en-US"/>
                        </w:rPr>
                        <w:t>Headteacher</w:t>
                      </w:r>
                    </w:p>
                    <w:p w14:paraId="6431F8CE" w14:textId="77777777" w:rsidR="006A0F37" w:rsidRPr="00487A27" w:rsidRDefault="006A0F37" w:rsidP="006A0F37">
                      <w:pPr>
                        <w:spacing w:after="0"/>
                        <w:jc w:val="both"/>
                        <w:rPr>
                          <w:lang w:val="en-US"/>
                        </w:rPr>
                      </w:pPr>
                      <w:r w:rsidRPr="00487A27">
                        <w:rPr>
                          <w:lang w:val="en-US"/>
                        </w:rPr>
                        <w:t>• To assist in promoting the education, welfare and personal care of pupils, having regard</w:t>
                      </w:r>
                    </w:p>
                    <w:p w14:paraId="6C22DD56" w14:textId="77777777" w:rsidR="006A0F37" w:rsidRPr="00487A27" w:rsidRDefault="006A0F37" w:rsidP="006A0F37">
                      <w:pPr>
                        <w:spacing w:after="0"/>
                        <w:jc w:val="both"/>
                        <w:rPr>
                          <w:lang w:val="en-US"/>
                        </w:rPr>
                      </w:pPr>
                      <w:r w:rsidRPr="00487A27">
                        <w:rPr>
                          <w:lang w:val="en-US"/>
                        </w:rPr>
                        <w:t>to the aims and objectives of North Bridge House Nursery and Pre-Prep policies. Welfare</w:t>
                      </w:r>
                    </w:p>
                    <w:p w14:paraId="109218AB" w14:textId="77777777" w:rsidR="006A0F37" w:rsidRPr="00487A27" w:rsidRDefault="006A0F37" w:rsidP="006A0F37">
                      <w:pPr>
                        <w:spacing w:after="0"/>
                        <w:jc w:val="both"/>
                        <w:rPr>
                          <w:lang w:val="en-US"/>
                        </w:rPr>
                      </w:pPr>
                      <w:r w:rsidRPr="00487A27">
                        <w:rPr>
                          <w:lang w:val="en-US"/>
                        </w:rPr>
                        <w:t>and personal care may include changing nappies and soiled clothing.</w:t>
                      </w:r>
                    </w:p>
                    <w:p w14:paraId="4FC9054D" w14:textId="77777777" w:rsidR="006A0F37" w:rsidRPr="00487A27" w:rsidRDefault="006A0F37" w:rsidP="006A0F37">
                      <w:pPr>
                        <w:spacing w:after="0"/>
                        <w:jc w:val="both"/>
                        <w:rPr>
                          <w:lang w:val="en-US"/>
                        </w:rPr>
                      </w:pPr>
                      <w:r w:rsidRPr="00487A27">
                        <w:rPr>
                          <w:lang w:val="en-US"/>
                        </w:rPr>
                        <w:t>• To share in the responsibility for the discipline and pastoral care of the pupils, including</w:t>
                      </w:r>
                    </w:p>
                    <w:p w14:paraId="6DDD491D" w14:textId="77777777" w:rsidR="006A0F37" w:rsidRPr="00487A27" w:rsidRDefault="006A0F37" w:rsidP="006A0F37">
                      <w:pPr>
                        <w:spacing w:after="0"/>
                        <w:jc w:val="both"/>
                        <w:rPr>
                          <w:lang w:val="en-US"/>
                        </w:rPr>
                      </w:pPr>
                      <w:r w:rsidRPr="00487A27">
                        <w:rPr>
                          <w:lang w:val="en-US"/>
                        </w:rPr>
                        <w:t>the safeguarding and promoting of children’s welfare.</w:t>
                      </w:r>
                    </w:p>
                    <w:p w14:paraId="5D4ADE30" w14:textId="77777777" w:rsidR="006A0F37" w:rsidRPr="00487A27" w:rsidRDefault="006A0F37" w:rsidP="006A0F37">
                      <w:pPr>
                        <w:spacing w:after="0"/>
                        <w:jc w:val="both"/>
                        <w:rPr>
                          <w:lang w:val="en-US"/>
                        </w:rPr>
                      </w:pPr>
                      <w:r w:rsidRPr="00487A27">
                        <w:rPr>
                          <w:lang w:val="en-US"/>
                        </w:rPr>
                        <w:t>• To undertake lunchtime and break-time duties as required for the day to day running of</w:t>
                      </w:r>
                    </w:p>
                    <w:p w14:paraId="1C3AACA2" w14:textId="77777777" w:rsidR="006A0F37" w:rsidRPr="00487A27" w:rsidRDefault="006A0F37" w:rsidP="006A0F37">
                      <w:pPr>
                        <w:spacing w:after="0"/>
                        <w:jc w:val="both"/>
                        <w:rPr>
                          <w:lang w:val="en-US"/>
                        </w:rPr>
                      </w:pPr>
                      <w:r w:rsidRPr="00487A27">
                        <w:rPr>
                          <w:lang w:val="en-US"/>
                        </w:rPr>
                        <w:t>the school.</w:t>
                      </w:r>
                    </w:p>
                    <w:p w14:paraId="11FD8A7C" w14:textId="77777777" w:rsidR="006A0F37" w:rsidRPr="00487A27" w:rsidRDefault="006A0F37" w:rsidP="006A0F37">
                      <w:pPr>
                        <w:spacing w:after="0"/>
                        <w:jc w:val="both"/>
                        <w:rPr>
                          <w:lang w:val="en-US"/>
                        </w:rPr>
                      </w:pPr>
                      <w:r w:rsidRPr="00487A27">
                        <w:rPr>
                          <w:lang w:val="en-US"/>
                        </w:rPr>
                        <w:t>• To maintain good relations with pupils, parents and teaching and non-teaching staff.</w:t>
                      </w:r>
                    </w:p>
                    <w:p w14:paraId="46B68366" w14:textId="77777777" w:rsidR="006A0F37" w:rsidRPr="00487A27" w:rsidRDefault="006A0F37" w:rsidP="006A0F37">
                      <w:pPr>
                        <w:spacing w:after="0"/>
                        <w:jc w:val="both"/>
                        <w:rPr>
                          <w:lang w:val="en-US"/>
                        </w:rPr>
                      </w:pPr>
                      <w:r w:rsidRPr="00487A27">
                        <w:rPr>
                          <w:lang w:val="en-US"/>
                        </w:rPr>
                        <w:t>• To participate in meetings at the school which relate to the curriculum and organisation of</w:t>
                      </w:r>
                    </w:p>
                    <w:p w14:paraId="62DBBD6A" w14:textId="77777777" w:rsidR="006A0F37" w:rsidRPr="00487A27" w:rsidRDefault="006A0F37" w:rsidP="006A0F37">
                      <w:pPr>
                        <w:spacing w:after="0"/>
                        <w:jc w:val="both"/>
                        <w:rPr>
                          <w:lang w:val="en-US"/>
                        </w:rPr>
                      </w:pPr>
                      <w:r w:rsidRPr="00487A27">
                        <w:rPr>
                          <w:lang w:val="en-US"/>
                        </w:rPr>
                        <w:t>the school and the pastoral care of the pupils.</w:t>
                      </w:r>
                    </w:p>
                    <w:p w14:paraId="22FE71C9" w14:textId="77777777" w:rsidR="006A0F37" w:rsidRPr="00487A27" w:rsidRDefault="006A0F37" w:rsidP="006A0F37">
                      <w:pPr>
                        <w:spacing w:after="0"/>
                        <w:jc w:val="both"/>
                        <w:rPr>
                          <w:lang w:val="en-US"/>
                        </w:rPr>
                      </w:pPr>
                      <w:r w:rsidRPr="00487A27">
                        <w:rPr>
                          <w:lang w:val="en-US"/>
                        </w:rPr>
                        <w:t>• To attend events, including Summer Fair. Other events may include Parents’ Evenings,</w:t>
                      </w:r>
                    </w:p>
                    <w:p w14:paraId="1660038A" w14:textId="77777777" w:rsidR="006A0F37" w:rsidRPr="00487A27" w:rsidRDefault="006A0F37" w:rsidP="006A0F37">
                      <w:pPr>
                        <w:spacing w:after="0"/>
                        <w:jc w:val="both"/>
                        <w:rPr>
                          <w:lang w:val="en-US"/>
                        </w:rPr>
                      </w:pPr>
                      <w:r w:rsidRPr="00487A27">
                        <w:rPr>
                          <w:lang w:val="en-US"/>
                        </w:rPr>
                        <w:t>information evenings and Parents’ Association events.</w:t>
                      </w:r>
                    </w:p>
                    <w:p w14:paraId="3324872E" w14:textId="77777777" w:rsidR="00AD08CF" w:rsidRPr="00487A27" w:rsidRDefault="00AD08CF" w:rsidP="00AD08CF">
                      <w:pPr>
                        <w:jc w:val="both"/>
                        <w:rPr>
                          <w:lang w:val="en-US"/>
                        </w:rPr>
                      </w:pPr>
                    </w:p>
                  </w:txbxContent>
                </v:textbox>
                <w10:anchorlock/>
              </v:roundrect>
            </w:pict>
          </mc:Fallback>
        </mc:AlternateContent>
      </w:r>
    </w:p>
    <w:p w14:paraId="21CF0CF4" w14:textId="1F30ABE2" w:rsidR="002875DE" w:rsidRPr="002F2036" w:rsidRDefault="002875DE" w:rsidP="002875DE">
      <w:pPr>
        <w:spacing w:after="0" w:line="240" w:lineRule="auto"/>
        <w:rPr>
          <w:rFonts w:cstheme="minorHAnsi"/>
          <w:b/>
        </w:rPr>
      </w:pPr>
    </w:p>
    <w:p w14:paraId="293EBC45" w14:textId="66C95B43" w:rsidR="002875DE" w:rsidRPr="002F2036" w:rsidRDefault="002875DE" w:rsidP="002875DE">
      <w:pPr>
        <w:spacing w:after="0" w:line="240" w:lineRule="auto"/>
        <w:rPr>
          <w:rFonts w:cstheme="minorHAnsi"/>
          <w:b/>
        </w:rPr>
      </w:pPr>
    </w:p>
    <w:p w14:paraId="55BEFC05" w14:textId="77777777" w:rsidR="002875DE" w:rsidRPr="002F2036" w:rsidRDefault="002875DE" w:rsidP="002875DE">
      <w:pPr>
        <w:spacing w:after="0" w:line="240" w:lineRule="auto"/>
        <w:rPr>
          <w:rFonts w:cstheme="minorHAnsi"/>
          <w:b/>
        </w:rPr>
      </w:pPr>
    </w:p>
    <w:p w14:paraId="48C46801" w14:textId="69099947" w:rsidR="002875DE" w:rsidRPr="002F2036" w:rsidRDefault="002875DE" w:rsidP="002875DE">
      <w:pPr>
        <w:spacing w:after="0" w:line="240" w:lineRule="auto"/>
        <w:rPr>
          <w:rFonts w:cstheme="minorHAnsi"/>
          <w:b/>
        </w:rPr>
      </w:pPr>
      <w:r w:rsidRPr="002F2036">
        <w:rPr>
          <w:rFonts w:cstheme="minorHAnsi"/>
          <w:noProof/>
          <w:color w:val="002060"/>
          <w:lang w:eastAsia="en-GB"/>
        </w:rPr>
        <mc:AlternateContent>
          <mc:Choice Requires="wps">
            <w:drawing>
              <wp:inline distT="0" distB="0" distL="0" distR="0" wp14:anchorId="304A2BA9" wp14:editId="66B5C702">
                <wp:extent cx="6438900" cy="3060700"/>
                <wp:effectExtent l="0" t="0" r="19050" b="25400"/>
                <wp:docPr id="7"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0607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8B71FB" w14:textId="77777777" w:rsidR="002875DE" w:rsidRPr="002875DE" w:rsidRDefault="002875DE" w:rsidP="002875DE">
                            <w:pPr>
                              <w:spacing w:after="0" w:line="240" w:lineRule="auto"/>
                              <w:rPr>
                                <w:rFonts w:cstheme="minorHAnsi"/>
                                <w:b/>
                                <w:sz w:val="20"/>
                                <w:szCs w:val="20"/>
                              </w:rPr>
                            </w:pPr>
                          </w:p>
                          <w:p w14:paraId="1CA07B09" w14:textId="77777777" w:rsidR="002875DE" w:rsidRPr="00487A27" w:rsidRDefault="002875DE" w:rsidP="002875DE">
                            <w:pPr>
                              <w:spacing w:after="0" w:line="240" w:lineRule="auto"/>
                              <w:rPr>
                                <w:rFonts w:cstheme="minorHAnsi"/>
                                <w:bCs/>
                              </w:rPr>
                            </w:pPr>
                            <w:r w:rsidRPr="00487A27">
                              <w:rPr>
                                <w:rFonts w:cstheme="minorHAnsi"/>
                                <w:bCs/>
                              </w:rPr>
                              <w:t>• To attend staff meetings and INSET days.</w:t>
                            </w:r>
                          </w:p>
                          <w:p w14:paraId="539CBB5F" w14:textId="3B8E9BE0" w:rsidR="002875DE" w:rsidRPr="00487A27" w:rsidRDefault="002875DE" w:rsidP="002875DE">
                            <w:pPr>
                              <w:spacing w:after="0" w:line="240" w:lineRule="auto"/>
                              <w:rPr>
                                <w:rFonts w:cstheme="minorHAnsi"/>
                                <w:bCs/>
                              </w:rPr>
                            </w:pPr>
                            <w:r w:rsidRPr="00487A27">
                              <w:rPr>
                                <w:rFonts w:cstheme="minorHAnsi"/>
                                <w:bCs/>
                              </w:rPr>
                              <w:t xml:space="preserve">• To assist the class teacher with planning, </w:t>
                            </w:r>
                            <w:r w:rsidR="009F397B" w:rsidRPr="00487A27">
                              <w:rPr>
                                <w:rFonts w:cstheme="minorHAnsi"/>
                                <w:bCs/>
                              </w:rPr>
                              <w:t>preparation,</w:t>
                            </w:r>
                            <w:r w:rsidRPr="00487A27">
                              <w:rPr>
                                <w:rFonts w:cstheme="minorHAnsi"/>
                                <w:bCs/>
                              </w:rPr>
                              <w:t xml:space="preserve"> and delivery of lessons.</w:t>
                            </w:r>
                          </w:p>
                          <w:p w14:paraId="3ECD00B5" w14:textId="77777777" w:rsidR="002875DE" w:rsidRPr="00487A27" w:rsidRDefault="002875DE" w:rsidP="002875DE">
                            <w:pPr>
                              <w:spacing w:after="0" w:line="240" w:lineRule="auto"/>
                              <w:rPr>
                                <w:rFonts w:cstheme="minorHAnsi"/>
                                <w:bCs/>
                              </w:rPr>
                            </w:pPr>
                            <w:r w:rsidRPr="00487A27">
                              <w:rPr>
                                <w:rFonts w:cstheme="minorHAnsi"/>
                                <w:bCs/>
                              </w:rPr>
                              <w:t>• To take responsibility for a key group of children and maintain their individual profiles</w:t>
                            </w:r>
                          </w:p>
                          <w:p w14:paraId="59A0E762" w14:textId="77777777" w:rsidR="002875DE" w:rsidRPr="00487A27" w:rsidRDefault="002875DE" w:rsidP="002875DE">
                            <w:pPr>
                              <w:spacing w:after="0" w:line="240" w:lineRule="auto"/>
                              <w:rPr>
                                <w:rFonts w:cstheme="minorHAnsi"/>
                                <w:bCs/>
                              </w:rPr>
                            </w:pPr>
                            <w:r w:rsidRPr="00487A27">
                              <w:rPr>
                                <w:rFonts w:cstheme="minorHAnsi"/>
                                <w:bCs/>
                              </w:rPr>
                              <w:t>• To maintain good order and discipline among pupils, and safeguard their health and</w:t>
                            </w:r>
                          </w:p>
                          <w:p w14:paraId="0CD98D52" w14:textId="77777777" w:rsidR="002875DE" w:rsidRPr="00487A27" w:rsidRDefault="002875DE" w:rsidP="002875DE">
                            <w:pPr>
                              <w:spacing w:after="0" w:line="240" w:lineRule="auto"/>
                              <w:rPr>
                                <w:rFonts w:cstheme="minorHAnsi"/>
                                <w:bCs/>
                              </w:rPr>
                            </w:pPr>
                            <w:r w:rsidRPr="00487A27">
                              <w:rPr>
                                <w:rFonts w:cstheme="minorHAnsi"/>
                                <w:bCs/>
                              </w:rPr>
                              <w:t>safety, both on and off the school premises.</w:t>
                            </w:r>
                          </w:p>
                          <w:p w14:paraId="110F39CA" w14:textId="77777777" w:rsidR="002875DE" w:rsidRPr="00487A27" w:rsidRDefault="002875DE" w:rsidP="002875DE">
                            <w:pPr>
                              <w:spacing w:after="0" w:line="240" w:lineRule="auto"/>
                              <w:rPr>
                                <w:rFonts w:cstheme="minorHAnsi"/>
                                <w:bCs/>
                              </w:rPr>
                            </w:pPr>
                            <w:r w:rsidRPr="00487A27">
                              <w:rPr>
                                <w:rFonts w:cstheme="minorHAnsi"/>
                                <w:bCs/>
                              </w:rPr>
                              <w:t xml:space="preserve">• To assist in ensuring that the classroom is an organised, lively, </w:t>
                            </w:r>
                            <w:proofErr w:type="gramStart"/>
                            <w:r w:rsidRPr="00487A27">
                              <w:rPr>
                                <w:rFonts w:cstheme="minorHAnsi"/>
                                <w:bCs/>
                              </w:rPr>
                              <w:t>stimulating</w:t>
                            </w:r>
                            <w:proofErr w:type="gramEnd"/>
                            <w:r w:rsidRPr="00487A27">
                              <w:rPr>
                                <w:rFonts w:cstheme="minorHAnsi"/>
                                <w:bCs/>
                              </w:rPr>
                              <w:t xml:space="preserve"> and safe</w:t>
                            </w:r>
                          </w:p>
                          <w:p w14:paraId="1028BA4D" w14:textId="77777777" w:rsidR="002875DE" w:rsidRPr="00487A27" w:rsidRDefault="002875DE" w:rsidP="002875DE">
                            <w:pPr>
                              <w:spacing w:after="0" w:line="240" w:lineRule="auto"/>
                              <w:rPr>
                                <w:rFonts w:cstheme="minorHAnsi"/>
                                <w:bCs/>
                              </w:rPr>
                            </w:pPr>
                            <w:r w:rsidRPr="00487A27">
                              <w:rPr>
                                <w:rFonts w:cstheme="minorHAnsi"/>
                                <w:bCs/>
                              </w:rPr>
                              <w:t>learning environment.</w:t>
                            </w:r>
                          </w:p>
                          <w:p w14:paraId="057FCD21" w14:textId="77777777" w:rsidR="002875DE" w:rsidRPr="00487A27" w:rsidRDefault="002875DE" w:rsidP="002875DE">
                            <w:pPr>
                              <w:spacing w:after="0" w:line="240" w:lineRule="auto"/>
                              <w:rPr>
                                <w:rFonts w:cstheme="minorHAnsi"/>
                                <w:bCs/>
                              </w:rPr>
                            </w:pPr>
                            <w:r w:rsidRPr="00487A27">
                              <w:rPr>
                                <w:rFonts w:cstheme="minorHAnsi"/>
                                <w:bCs/>
                              </w:rPr>
                              <w:t>• Review of the post, as may be required from time to time by the Head Teacher (subject to the terms of the post holder’s contract of employment)</w:t>
                            </w:r>
                          </w:p>
                          <w:p w14:paraId="12ED2476" w14:textId="77777777" w:rsidR="002875DE" w:rsidRPr="00487A27" w:rsidRDefault="002875DE" w:rsidP="002875DE">
                            <w:pPr>
                              <w:spacing w:after="0" w:line="240" w:lineRule="auto"/>
                              <w:rPr>
                                <w:rFonts w:cstheme="minorHAnsi"/>
                                <w:bCs/>
                              </w:rPr>
                            </w:pPr>
                            <w:r w:rsidRPr="00487A27">
                              <w:rPr>
                                <w:rFonts w:cstheme="minorHAnsi"/>
                                <w:bCs/>
                              </w:rPr>
                              <w:t>• To participate in arrangements made for appraisal.</w:t>
                            </w:r>
                          </w:p>
                          <w:p w14:paraId="2E9C828F" w14:textId="56CD75D8" w:rsidR="002875DE" w:rsidRPr="00487A27" w:rsidRDefault="002875DE" w:rsidP="002875DE">
                            <w:pPr>
                              <w:spacing w:after="0" w:line="240" w:lineRule="auto"/>
                              <w:rPr>
                                <w:rFonts w:cstheme="minorHAnsi"/>
                                <w:bCs/>
                              </w:rPr>
                            </w:pPr>
                            <w:r w:rsidRPr="00487A27">
                              <w:rPr>
                                <w:rFonts w:cstheme="minorHAnsi"/>
                                <w:bCs/>
                              </w:rPr>
                              <w:t xml:space="preserve">• To undertake additional duties as required by the </w:t>
                            </w:r>
                            <w:r w:rsidR="00974B27">
                              <w:rPr>
                                <w:rFonts w:cstheme="minorHAnsi"/>
                                <w:bCs/>
                              </w:rPr>
                              <w:t>Headteacher</w:t>
                            </w:r>
                          </w:p>
                          <w:p w14:paraId="45496A8F" w14:textId="77777777" w:rsidR="002875DE" w:rsidRPr="00487A27" w:rsidRDefault="002875DE" w:rsidP="002875DE">
                            <w:pPr>
                              <w:spacing w:after="0" w:line="240" w:lineRule="auto"/>
                              <w:rPr>
                                <w:rFonts w:cstheme="minorHAnsi"/>
                                <w:bCs/>
                              </w:rPr>
                            </w:pPr>
                          </w:p>
                          <w:p w14:paraId="2C89DC26" w14:textId="77777777" w:rsidR="002875DE" w:rsidRPr="00487A27" w:rsidRDefault="002875DE" w:rsidP="002875DE">
                            <w:pPr>
                              <w:spacing w:after="0" w:line="240" w:lineRule="auto"/>
                              <w:rPr>
                                <w:rFonts w:cstheme="minorHAnsi"/>
                                <w:bCs/>
                              </w:rPr>
                            </w:pPr>
                            <w:r w:rsidRPr="00487A27">
                              <w:rPr>
                                <w:rFonts w:cstheme="minorHAnsi"/>
                                <w:bCs/>
                              </w:rPr>
                              <w:t>The post holder will be expected to undertake such other duties, within the general scope of the post,</w:t>
                            </w:r>
                          </w:p>
                          <w:p w14:paraId="3FCF5C5F" w14:textId="455D1F42" w:rsidR="002875DE" w:rsidRPr="00487A27" w:rsidRDefault="002875DE" w:rsidP="002875DE">
                            <w:pPr>
                              <w:spacing w:after="0" w:line="240" w:lineRule="auto"/>
                              <w:rPr>
                                <w:rFonts w:cstheme="minorHAnsi"/>
                                <w:bCs/>
                              </w:rPr>
                            </w:pPr>
                            <w:r w:rsidRPr="00487A27">
                              <w:rPr>
                                <w:rFonts w:cstheme="minorHAnsi"/>
                                <w:bCs/>
                              </w:rPr>
                              <w:t xml:space="preserve">as may be required from time to time by the </w:t>
                            </w:r>
                            <w:r w:rsidR="00974B27">
                              <w:rPr>
                                <w:rFonts w:cstheme="minorHAnsi"/>
                                <w:bCs/>
                              </w:rPr>
                              <w:t>Headteacher</w:t>
                            </w:r>
                            <w:r w:rsidRPr="00487A27">
                              <w:rPr>
                                <w:rFonts w:cstheme="minorHAnsi"/>
                                <w:bCs/>
                              </w:rPr>
                              <w:t xml:space="preserve"> (subject to the terms of the post holder’s</w:t>
                            </w:r>
                          </w:p>
                          <w:p w14:paraId="111775B1" w14:textId="77777777" w:rsidR="002875DE" w:rsidRPr="00487A27" w:rsidRDefault="002875DE" w:rsidP="002875DE">
                            <w:pPr>
                              <w:spacing w:after="0" w:line="240" w:lineRule="auto"/>
                              <w:rPr>
                                <w:rFonts w:cstheme="minorHAnsi"/>
                                <w:bCs/>
                              </w:rPr>
                            </w:pPr>
                            <w:r w:rsidRPr="00487A27">
                              <w:rPr>
                                <w:rFonts w:cstheme="minorHAnsi"/>
                                <w:bCs/>
                              </w:rPr>
                              <w:t>contract of employment)</w:t>
                            </w:r>
                          </w:p>
                          <w:p w14:paraId="5F7C2DC0" w14:textId="77777777" w:rsidR="002875DE" w:rsidRDefault="002875DE" w:rsidP="002875DE">
                            <w:pPr>
                              <w:jc w:val="both"/>
                              <w:rPr>
                                <w:color w:val="7F7F7F" w:themeColor="text1" w:themeTint="80"/>
                                <w:lang w:val="en-US"/>
                              </w:rPr>
                            </w:pPr>
                          </w:p>
                          <w:p w14:paraId="39F4009B" w14:textId="77777777" w:rsidR="002875DE" w:rsidRDefault="002875DE" w:rsidP="002875DE">
                            <w:pPr>
                              <w:jc w:val="both"/>
                              <w:rPr>
                                <w:color w:val="7F7F7F" w:themeColor="text1" w:themeTint="80"/>
                                <w:lang w:val="en-US"/>
                              </w:rPr>
                            </w:pPr>
                          </w:p>
                          <w:p w14:paraId="60C81CB0" w14:textId="77777777" w:rsidR="002875DE" w:rsidRDefault="002875DE" w:rsidP="002875DE">
                            <w:pPr>
                              <w:jc w:val="both"/>
                              <w:rPr>
                                <w:color w:val="7F7F7F" w:themeColor="text1" w:themeTint="80"/>
                                <w:lang w:val="en-US"/>
                              </w:rPr>
                            </w:pPr>
                          </w:p>
                          <w:p w14:paraId="780178BB" w14:textId="77777777" w:rsidR="002875DE" w:rsidRPr="00F91E20" w:rsidRDefault="002875DE" w:rsidP="002875DE">
                            <w:pPr>
                              <w:jc w:val="both"/>
                              <w:rPr>
                                <w:color w:val="7F7F7F" w:themeColor="text1" w:themeTint="80"/>
                                <w:lang w:val="en-US"/>
                              </w:rPr>
                            </w:pPr>
                          </w:p>
                          <w:p w14:paraId="6B81943E" w14:textId="77777777" w:rsidR="002875DE" w:rsidRPr="00D43F09" w:rsidRDefault="002875DE" w:rsidP="002875DE">
                            <w:pPr>
                              <w:jc w:val="both"/>
                              <w:rPr>
                                <w:color w:val="7F7F7F" w:themeColor="text1" w:themeTint="80"/>
                                <w:lang w:val="en-US"/>
                              </w:rPr>
                            </w:pPr>
                          </w:p>
                          <w:p w14:paraId="65210788" w14:textId="77777777" w:rsidR="002875DE" w:rsidRPr="0039113F" w:rsidRDefault="002875DE" w:rsidP="002875DE">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04A2BA9" id="Rounded Rectangle 2" o:spid="_x0000_s1028" style="width:507pt;height:241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" fillcolor="#f2f2f2" strokecolor="#1c2f69" strokeweight="1pt">
                <v:shadow color="#868686"/>
                <v:textbox>
                  <w:txbxContent>
                    <w:p w14:paraId="4C8B71FB" w14:textId="77777777" w:rsidR="002875DE" w:rsidRPr="002875DE" w:rsidRDefault="002875DE" w:rsidP="002875DE">
                      <w:pPr>
                        <w:spacing w:after="0" w:line="240" w:lineRule="auto"/>
                        <w:rPr>
                          <w:rFonts w:cstheme="minorHAnsi"/>
                          <w:b/>
                          <w:sz w:val="20"/>
                          <w:szCs w:val="20"/>
                        </w:rPr>
                      </w:pPr>
                    </w:p>
                    <w:p w14:paraId="1CA07B09" w14:textId="77777777" w:rsidR="002875DE" w:rsidRPr="00487A27" w:rsidRDefault="002875DE" w:rsidP="002875DE">
                      <w:pPr>
                        <w:spacing w:after="0" w:line="240" w:lineRule="auto"/>
                        <w:rPr>
                          <w:rFonts w:cstheme="minorHAnsi"/>
                          <w:bCs/>
                        </w:rPr>
                      </w:pPr>
                      <w:r w:rsidRPr="00487A27">
                        <w:rPr>
                          <w:rFonts w:cstheme="minorHAnsi"/>
                          <w:bCs/>
                        </w:rPr>
                        <w:t>• To attend staff meetings and INSET days.</w:t>
                      </w:r>
                    </w:p>
                    <w:p w14:paraId="539CBB5F" w14:textId="3B8E9BE0" w:rsidR="002875DE" w:rsidRPr="00487A27" w:rsidRDefault="002875DE" w:rsidP="002875DE">
                      <w:pPr>
                        <w:spacing w:after="0" w:line="240" w:lineRule="auto"/>
                        <w:rPr>
                          <w:rFonts w:cstheme="minorHAnsi"/>
                          <w:bCs/>
                        </w:rPr>
                      </w:pPr>
                      <w:r w:rsidRPr="00487A27">
                        <w:rPr>
                          <w:rFonts w:cstheme="minorHAnsi"/>
                          <w:bCs/>
                        </w:rPr>
                        <w:t xml:space="preserve">• To assist the class teacher with planning, </w:t>
                      </w:r>
                      <w:r w:rsidR="009F397B" w:rsidRPr="00487A27">
                        <w:rPr>
                          <w:rFonts w:cstheme="minorHAnsi"/>
                          <w:bCs/>
                        </w:rPr>
                        <w:t>preparation,</w:t>
                      </w:r>
                      <w:r w:rsidRPr="00487A27">
                        <w:rPr>
                          <w:rFonts w:cstheme="minorHAnsi"/>
                          <w:bCs/>
                        </w:rPr>
                        <w:t xml:space="preserve"> and delivery of lessons.</w:t>
                      </w:r>
                    </w:p>
                    <w:p w14:paraId="3ECD00B5" w14:textId="77777777" w:rsidR="002875DE" w:rsidRPr="00487A27" w:rsidRDefault="002875DE" w:rsidP="002875DE">
                      <w:pPr>
                        <w:spacing w:after="0" w:line="240" w:lineRule="auto"/>
                        <w:rPr>
                          <w:rFonts w:cstheme="minorHAnsi"/>
                          <w:bCs/>
                        </w:rPr>
                      </w:pPr>
                      <w:r w:rsidRPr="00487A27">
                        <w:rPr>
                          <w:rFonts w:cstheme="minorHAnsi"/>
                          <w:bCs/>
                        </w:rPr>
                        <w:t>• To take responsibility for a key group of children and maintain their individual profiles</w:t>
                      </w:r>
                    </w:p>
                    <w:p w14:paraId="59A0E762" w14:textId="77777777" w:rsidR="002875DE" w:rsidRPr="00487A27" w:rsidRDefault="002875DE" w:rsidP="002875DE">
                      <w:pPr>
                        <w:spacing w:after="0" w:line="240" w:lineRule="auto"/>
                        <w:rPr>
                          <w:rFonts w:cstheme="minorHAnsi"/>
                          <w:bCs/>
                        </w:rPr>
                      </w:pPr>
                      <w:r w:rsidRPr="00487A27">
                        <w:rPr>
                          <w:rFonts w:cstheme="minorHAnsi"/>
                          <w:bCs/>
                        </w:rPr>
                        <w:t>• To maintain good order and discipline among pupils, and safeguard their health and</w:t>
                      </w:r>
                    </w:p>
                    <w:p w14:paraId="0CD98D52" w14:textId="77777777" w:rsidR="002875DE" w:rsidRPr="00487A27" w:rsidRDefault="002875DE" w:rsidP="002875DE">
                      <w:pPr>
                        <w:spacing w:after="0" w:line="240" w:lineRule="auto"/>
                        <w:rPr>
                          <w:rFonts w:cstheme="minorHAnsi"/>
                          <w:bCs/>
                        </w:rPr>
                      </w:pPr>
                      <w:r w:rsidRPr="00487A27">
                        <w:rPr>
                          <w:rFonts w:cstheme="minorHAnsi"/>
                          <w:bCs/>
                        </w:rPr>
                        <w:t>safety, both on and off the school premises.</w:t>
                      </w:r>
                    </w:p>
                    <w:p w14:paraId="110F39CA" w14:textId="77777777" w:rsidR="002875DE" w:rsidRPr="00487A27" w:rsidRDefault="002875DE" w:rsidP="002875DE">
                      <w:pPr>
                        <w:spacing w:after="0" w:line="240" w:lineRule="auto"/>
                        <w:rPr>
                          <w:rFonts w:cstheme="minorHAnsi"/>
                          <w:bCs/>
                        </w:rPr>
                      </w:pPr>
                      <w:r w:rsidRPr="00487A27">
                        <w:rPr>
                          <w:rFonts w:cstheme="minorHAnsi"/>
                          <w:bCs/>
                        </w:rPr>
                        <w:t>• To assist in ensuring that the classroom is an organised, lively, stimulating and safe</w:t>
                      </w:r>
                    </w:p>
                    <w:p w14:paraId="1028BA4D" w14:textId="77777777" w:rsidR="002875DE" w:rsidRPr="00487A27" w:rsidRDefault="002875DE" w:rsidP="002875DE">
                      <w:pPr>
                        <w:spacing w:after="0" w:line="240" w:lineRule="auto"/>
                        <w:rPr>
                          <w:rFonts w:cstheme="minorHAnsi"/>
                          <w:bCs/>
                        </w:rPr>
                      </w:pPr>
                      <w:r w:rsidRPr="00487A27">
                        <w:rPr>
                          <w:rFonts w:cstheme="minorHAnsi"/>
                          <w:bCs/>
                        </w:rPr>
                        <w:t>learning environment.</w:t>
                      </w:r>
                    </w:p>
                    <w:p w14:paraId="057FCD21" w14:textId="77777777" w:rsidR="002875DE" w:rsidRPr="00487A27" w:rsidRDefault="002875DE" w:rsidP="002875DE">
                      <w:pPr>
                        <w:spacing w:after="0" w:line="240" w:lineRule="auto"/>
                        <w:rPr>
                          <w:rFonts w:cstheme="minorHAnsi"/>
                          <w:bCs/>
                        </w:rPr>
                      </w:pPr>
                      <w:r w:rsidRPr="00487A27">
                        <w:rPr>
                          <w:rFonts w:cstheme="minorHAnsi"/>
                          <w:bCs/>
                        </w:rPr>
                        <w:t>• Review of the post, as may be required from time to time by the Head Teacher (subject to the terms of the post holder’s contract of employment)</w:t>
                      </w:r>
                    </w:p>
                    <w:p w14:paraId="12ED2476" w14:textId="77777777" w:rsidR="002875DE" w:rsidRPr="00487A27" w:rsidRDefault="002875DE" w:rsidP="002875DE">
                      <w:pPr>
                        <w:spacing w:after="0" w:line="240" w:lineRule="auto"/>
                        <w:rPr>
                          <w:rFonts w:cstheme="minorHAnsi"/>
                          <w:bCs/>
                        </w:rPr>
                      </w:pPr>
                      <w:r w:rsidRPr="00487A27">
                        <w:rPr>
                          <w:rFonts w:cstheme="minorHAnsi"/>
                          <w:bCs/>
                        </w:rPr>
                        <w:t>• To participate in arrangements made for appraisal.</w:t>
                      </w:r>
                    </w:p>
                    <w:p w14:paraId="2E9C828F" w14:textId="56CD75D8" w:rsidR="002875DE" w:rsidRPr="00487A27" w:rsidRDefault="002875DE" w:rsidP="002875DE">
                      <w:pPr>
                        <w:spacing w:after="0" w:line="240" w:lineRule="auto"/>
                        <w:rPr>
                          <w:rFonts w:cstheme="minorHAnsi"/>
                          <w:bCs/>
                        </w:rPr>
                      </w:pPr>
                      <w:r w:rsidRPr="00487A27">
                        <w:rPr>
                          <w:rFonts w:cstheme="minorHAnsi"/>
                          <w:bCs/>
                        </w:rPr>
                        <w:t xml:space="preserve">• To undertake additional duties as required by the </w:t>
                      </w:r>
                      <w:r w:rsidR="00974B27">
                        <w:rPr>
                          <w:rFonts w:cstheme="minorHAnsi"/>
                          <w:bCs/>
                        </w:rPr>
                        <w:t>Headteacher</w:t>
                      </w:r>
                    </w:p>
                    <w:p w14:paraId="45496A8F" w14:textId="77777777" w:rsidR="002875DE" w:rsidRPr="00487A27" w:rsidRDefault="002875DE" w:rsidP="002875DE">
                      <w:pPr>
                        <w:spacing w:after="0" w:line="240" w:lineRule="auto"/>
                        <w:rPr>
                          <w:rFonts w:cstheme="minorHAnsi"/>
                          <w:bCs/>
                        </w:rPr>
                      </w:pPr>
                    </w:p>
                    <w:p w14:paraId="2C89DC26" w14:textId="77777777" w:rsidR="002875DE" w:rsidRPr="00487A27" w:rsidRDefault="002875DE" w:rsidP="002875DE">
                      <w:pPr>
                        <w:spacing w:after="0" w:line="240" w:lineRule="auto"/>
                        <w:rPr>
                          <w:rFonts w:cstheme="minorHAnsi"/>
                          <w:bCs/>
                        </w:rPr>
                      </w:pPr>
                      <w:r w:rsidRPr="00487A27">
                        <w:rPr>
                          <w:rFonts w:cstheme="minorHAnsi"/>
                          <w:bCs/>
                        </w:rPr>
                        <w:t>The post holder will be expected to undertake such other duties, within the general scope of the post,</w:t>
                      </w:r>
                    </w:p>
                    <w:p w14:paraId="3FCF5C5F" w14:textId="455D1F42" w:rsidR="002875DE" w:rsidRPr="00487A27" w:rsidRDefault="002875DE" w:rsidP="002875DE">
                      <w:pPr>
                        <w:spacing w:after="0" w:line="240" w:lineRule="auto"/>
                        <w:rPr>
                          <w:rFonts w:cstheme="minorHAnsi"/>
                          <w:bCs/>
                        </w:rPr>
                      </w:pPr>
                      <w:r w:rsidRPr="00487A27">
                        <w:rPr>
                          <w:rFonts w:cstheme="minorHAnsi"/>
                          <w:bCs/>
                        </w:rPr>
                        <w:t xml:space="preserve">as may be required from time to time by the </w:t>
                      </w:r>
                      <w:r w:rsidR="00974B27">
                        <w:rPr>
                          <w:rFonts w:cstheme="minorHAnsi"/>
                          <w:bCs/>
                        </w:rPr>
                        <w:t>Headteacher</w:t>
                      </w:r>
                      <w:r w:rsidRPr="00487A27">
                        <w:rPr>
                          <w:rFonts w:cstheme="minorHAnsi"/>
                          <w:bCs/>
                        </w:rPr>
                        <w:t xml:space="preserve"> (subject to the terms of the post holder’s</w:t>
                      </w:r>
                    </w:p>
                    <w:p w14:paraId="111775B1" w14:textId="77777777" w:rsidR="002875DE" w:rsidRPr="00487A27" w:rsidRDefault="002875DE" w:rsidP="002875DE">
                      <w:pPr>
                        <w:spacing w:after="0" w:line="240" w:lineRule="auto"/>
                        <w:rPr>
                          <w:rFonts w:cstheme="minorHAnsi"/>
                          <w:bCs/>
                        </w:rPr>
                      </w:pPr>
                      <w:r w:rsidRPr="00487A27">
                        <w:rPr>
                          <w:rFonts w:cstheme="minorHAnsi"/>
                          <w:bCs/>
                        </w:rPr>
                        <w:t>contract of employment)</w:t>
                      </w:r>
                    </w:p>
                    <w:p w14:paraId="5F7C2DC0" w14:textId="77777777" w:rsidR="002875DE" w:rsidRDefault="002875DE" w:rsidP="002875DE">
                      <w:pPr>
                        <w:jc w:val="both"/>
                        <w:rPr>
                          <w:color w:val="7F7F7F" w:themeColor="text1" w:themeTint="80"/>
                          <w:lang w:val="en-US"/>
                        </w:rPr>
                      </w:pPr>
                    </w:p>
                    <w:p w14:paraId="39F4009B" w14:textId="77777777" w:rsidR="002875DE" w:rsidRDefault="002875DE" w:rsidP="002875DE">
                      <w:pPr>
                        <w:jc w:val="both"/>
                        <w:rPr>
                          <w:color w:val="7F7F7F" w:themeColor="text1" w:themeTint="80"/>
                          <w:lang w:val="en-US"/>
                        </w:rPr>
                      </w:pPr>
                    </w:p>
                    <w:p w14:paraId="60C81CB0" w14:textId="77777777" w:rsidR="002875DE" w:rsidRDefault="002875DE" w:rsidP="002875DE">
                      <w:pPr>
                        <w:jc w:val="both"/>
                        <w:rPr>
                          <w:color w:val="7F7F7F" w:themeColor="text1" w:themeTint="80"/>
                          <w:lang w:val="en-US"/>
                        </w:rPr>
                      </w:pPr>
                    </w:p>
                    <w:p w14:paraId="780178BB" w14:textId="77777777" w:rsidR="002875DE" w:rsidRPr="00F91E20" w:rsidRDefault="002875DE" w:rsidP="002875DE">
                      <w:pPr>
                        <w:jc w:val="both"/>
                        <w:rPr>
                          <w:color w:val="7F7F7F" w:themeColor="text1" w:themeTint="80"/>
                          <w:lang w:val="en-US"/>
                        </w:rPr>
                      </w:pPr>
                    </w:p>
                    <w:p w14:paraId="6B81943E" w14:textId="77777777" w:rsidR="002875DE" w:rsidRPr="00D43F09" w:rsidRDefault="002875DE" w:rsidP="002875DE">
                      <w:pPr>
                        <w:jc w:val="both"/>
                        <w:rPr>
                          <w:color w:val="7F7F7F" w:themeColor="text1" w:themeTint="80"/>
                          <w:lang w:val="en-US"/>
                        </w:rPr>
                      </w:pPr>
                    </w:p>
                    <w:p w14:paraId="65210788" w14:textId="77777777" w:rsidR="002875DE" w:rsidRPr="0039113F" w:rsidRDefault="002875DE" w:rsidP="002875DE">
                      <w:pPr>
                        <w:pStyle w:val="ListParagraph"/>
                        <w:ind w:left="357"/>
                        <w:jc w:val="both"/>
                        <w:rPr>
                          <w:sz w:val="22"/>
                          <w:szCs w:val="22"/>
                          <w:lang w:val="en-US"/>
                        </w:rPr>
                      </w:pPr>
                    </w:p>
                  </w:txbxContent>
                </v:textbox>
                <w10:anchorlock/>
              </v:roundrect>
            </w:pict>
          </mc:Fallback>
        </mc:AlternateContent>
      </w:r>
    </w:p>
    <w:p w14:paraId="1A26E968" w14:textId="77777777" w:rsidR="002875DE" w:rsidRPr="002F2036" w:rsidRDefault="002875DE" w:rsidP="002875DE">
      <w:pPr>
        <w:spacing w:after="0" w:line="240" w:lineRule="auto"/>
        <w:rPr>
          <w:rFonts w:cstheme="minorHAnsi"/>
          <w:b/>
        </w:rPr>
      </w:pPr>
    </w:p>
    <w:p w14:paraId="11E3E1D8" w14:textId="6E5BE665" w:rsidR="00555E51" w:rsidRPr="002F2036" w:rsidRDefault="00555E51" w:rsidP="00AD08CF">
      <w:pPr>
        <w:spacing w:line="240" w:lineRule="auto"/>
        <w:rPr>
          <w:rFonts w:cstheme="minorHAnsi"/>
          <w:b/>
          <w:color w:val="006EB6"/>
        </w:rPr>
      </w:pPr>
    </w:p>
    <w:p w14:paraId="56A2A31B" w14:textId="38582ABC" w:rsidR="00555E51" w:rsidRPr="002F2036" w:rsidRDefault="00555E51" w:rsidP="00AD08CF">
      <w:pPr>
        <w:spacing w:line="240" w:lineRule="auto"/>
        <w:rPr>
          <w:rFonts w:cstheme="minorHAnsi"/>
          <w:b/>
          <w:color w:val="006EB6"/>
        </w:rPr>
      </w:pPr>
    </w:p>
    <w:p w14:paraId="33248707" w14:textId="43675C40" w:rsidR="00820558" w:rsidRPr="002F2036" w:rsidRDefault="00105CB9" w:rsidP="00AD08CF">
      <w:pPr>
        <w:spacing w:line="240" w:lineRule="auto"/>
        <w:rPr>
          <w:rFonts w:cstheme="minorHAnsi"/>
          <w:b/>
          <w:color w:val="006EB6"/>
        </w:rPr>
      </w:pPr>
      <w:r w:rsidRPr="002F2036">
        <w:rPr>
          <w:rFonts w:cstheme="minorHAnsi"/>
          <w:b/>
          <w:color w:val="006EB6"/>
        </w:rPr>
        <w:t>Safeguarding Responsibilities</w:t>
      </w:r>
    </w:p>
    <w:p w14:paraId="5FD39189" w14:textId="3BC153E8" w:rsidR="006520AD" w:rsidRPr="002F2036" w:rsidRDefault="00820558" w:rsidP="00951B85">
      <w:pPr>
        <w:spacing w:line="240" w:lineRule="auto"/>
        <w:rPr>
          <w:rFonts w:eastAsiaTheme="minorEastAsia" w:cstheme="minorHAnsi"/>
          <w:lang w:eastAsia="en-GB"/>
        </w:rPr>
      </w:pPr>
      <w:r w:rsidRPr="002F2036">
        <w:rPr>
          <w:rFonts w:cstheme="minorHAnsi"/>
          <w:noProof/>
          <w:color w:val="002060"/>
          <w:lang w:eastAsia="en-GB"/>
        </w:rPr>
        <mc:AlternateContent>
          <mc:Choice Requires="wps">
            <w:drawing>
              <wp:inline distT="0" distB="0" distL="0" distR="0" wp14:anchorId="3324871B" wp14:editId="733CB180">
                <wp:extent cx="6438900" cy="952500"/>
                <wp:effectExtent l="0" t="0" r="19050" b="1905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9525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DA6631" w:rsidRDefault="00820558" w:rsidP="00820558">
                            <w:pPr>
                              <w:pStyle w:val="BodyTextIndent"/>
                              <w:numPr>
                                <w:ilvl w:val="0"/>
                                <w:numId w:val="10"/>
                              </w:numPr>
                              <w:spacing w:after="0" w:line="240" w:lineRule="auto"/>
                              <w:ind w:left="414" w:hanging="357"/>
                              <w:rPr>
                                <w:rFonts w:cstheme="minorHAnsi"/>
                              </w:rPr>
                            </w:pPr>
                            <w:bookmarkStart w:id="0" w:name="_Hlk114694118"/>
                            <w:r w:rsidRPr="00DA6631">
                              <w:rPr>
                                <w:rFonts w:cstheme="minorHAnsi"/>
                              </w:rPr>
                              <w:t xml:space="preserve">To comply with safeguarding policies, </w:t>
                            </w:r>
                            <w:proofErr w:type="gramStart"/>
                            <w:r w:rsidRPr="00DA6631">
                              <w:rPr>
                                <w:rFonts w:cstheme="minorHAnsi"/>
                              </w:rPr>
                              <w:t>procedures</w:t>
                            </w:r>
                            <w:proofErr w:type="gramEnd"/>
                            <w:r w:rsidR="007009C7" w:rsidRPr="00DA6631">
                              <w:rPr>
                                <w:rFonts w:cstheme="minorHAnsi"/>
                              </w:rPr>
                              <w:t xml:space="preserve"> and code of conduct</w:t>
                            </w:r>
                          </w:p>
                          <w:p w14:paraId="33248730" w14:textId="77777777" w:rsidR="00820558" w:rsidRPr="00DA6631" w:rsidRDefault="00820558" w:rsidP="00820558">
                            <w:pPr>
                              <w:pStyle w:val="BodyTextIndent"/>
                              <w:numPr>
                                <w:ilvl w:val="0"/>
                                <w:numId w:val="10"/>
                              </w:numPr>
                              <w:spacing w:after="0" w:line="240" w:lineRule="auto"/>
                              <w:ind w:left="414" w:hanging="357"/>
                              <w:rPr>
                                <w:rFonts w:cstheme="minorHAnsi"/>
                              </w:rPr>
                            </w:pPr>
                            <w:r w:rsidRPr="00DA6631">
                              <w:rPr>
                                <w:rFonts w:cstheme="minorHAnsi"/>
                              </w:rPr>
                              <w:t>To demonstrate a personal commitment to safeguarding and student</w:t>
                            </w:r>
                            <w:r w:rsidR="000B3D65" w:rsidRPr="00DA6631">
                              <w:rPr>
                                <w:rFonts w:cstheme="minorHAnsi"/>
                              </w:rPr>
                              <w:t>/colleague</w:t>
                            </w:r>
                            <w:r w:rsidRPr="00DA6631">
                              <w:rPr>
                                <w:rFonts w:cstheme="minorHAnsi"/>
                              </w:rPr>
                              <w:t xml:space="preserve"> wellbeing </w:t>
                            </w:r>
                          </w:p>
                          <w:p w14:paraId="33248731" w14:textId="3488B598" w:rsidR="00820558" w:rsidRPr="00DA6631" w:rsidRDefault="00820558" w:rsidP="00820558">
                            <w:pPr>
                              <w:pStyle w:val="BodyTextIndent"/>
                              <w:numPr>
                                <w:ilvl w:val="0"/>
                                <w:numId w:val="10"/>
                              </w:numPr>
                              <w:spacing w:after="0" w:line="240" w:lineRule="auto"/>
                              <w:ind w:left="414" w:hanging="357"/>
                              <w:rPr>
                                <w:rFonts w:cstheme="minorHAnsi"/>
                              </w:rPr>
                            </w:pPr>
                            <w:r w:rsidRPr="00DA6631">
                              <w:rPr>
                                <w:rFonts w:cstheme="minorHAnsi"/>
                              </w:rPr>
                              <w:t xml:space="preserve">To ensure </w:t>
                            </w:r>
                            <w:r w:rsidR="00890C9C" w:rsidRPr="00DA6631">
                              <w:rPr>
                                <w:rFonts w:cstheme="minorHAnsi"/>
                              </w:rPr>
                              <w:t xml:space="preserve">that </w:t>
                            </w:r>
                            <w:r w:rsidRPr="00DA6631">
                              <w:rPr>
                                <w:rFonts w:cstheme="minorHAnsi"/>
                              </w:rPr>
                              <w:t>any safeguarding concerns or incid</w:t>
                            </w:r>
                            <w:r w:rsidR="007009C7" w:rsidRPr="00DA6631">
                              <w:rPr>
                                <w:rFonts w:cstheme="minorHAnsi"/>
                              </w:rPr>
                              <w:t xml:space="preserve">ents are reported appropriately in line with </w:t>
                            </w:r>
                            <w:proofErr w:type="gramStart"/>
                            <w:r w:rsidR="007009C7" w:rsidRPr="00DA6631">
                              <w:rPr>
                                <w:rFonts w:cstheme="minorHAnsi"/>
                              </w:rPr>
                              <w:t>policy</w:t>
                            </w:r>
                            <w:proofErr w:type="gramEnd"/>
                          </w:p>
                          <w:p w14:paraId="33248732" w14:textId="77777777" w:rsidR="00820558" w:rsidRPr="00DA6631" w:rsidRDefault="00820558" w:rsidP="00820558">
                            <w:pPr>
                              <w:pStyle w:val="BodyTextIndent"/>
                              <w:numPr>
                                <w:ilvl w:val="0"/>
                                <w:numId w:val="10"/>
                              </w:numPr>
                              <w:spacing w:after="0" w:line="240" w:lineRule="auto"/>
                              <w:ind w:left="414" w:hanging="357"/>
                              <w:rPr>
                                <w:rFonts w:cstheme="minorHAnsi"/>
                              </w:rPr>
                            </w:pPr>
                            <w:r w:rsidRPr="00DA6631">
                              <w:rPr>
                                <w:rFonts w:cstheme="minorHAnsi"/>
                              </w:rPr>
                              <w:t xml:space="preserve">To </w:t>
                            </w:r>
                            <w:r w:rsidR="007009C7" w:rsidRPr="00DA6631">
                              <w:rPr>
                                <w:rFonts w:cstheme="minorHAnsi"/>
                              </w:rPr>
                              <w:t>engage in</w:t>
                            </w:r>
                            <w:r w:rsidRPr="00DA6631">
                              <w:rPr>
                                <w:rFonts w:cstheme="minorHAnsi"/>
                              </w:rPr>
                              <w:t xml:space="preserve"> safeguarding training </w:t>
                            </w:r>
                            <w:r w:rsidR="007009C7" w:rsidRPr="00DA6631">
                              <w:rPr>
                                <w:rFonts w:cstheme="minorHAnsi"/>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bookmarkEnd w:id="0"/>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_x0000_s1029" style="width:507pt;height: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" fillcolor="#f2f2f2" strokecolor="#1c2f69" strokeweight="1pt">
                <v:shadow color="#868686"/>
                <v:textbox>
                  <w:txbxContent>
                    <w:p w14:paraId="3324872F" w14:textId="77777777" w:rsidR="00820558" w:rsidRPr="00DA6631" w:rsidRDefault="00820558" w:rsidP="00820558">
                      <w:pPr>
                        <w:pStyle w:val="BodyTextIndent"/>
                        <w:numPr>
                          <w:ilvl w:val="0"/>
                          <w:numId w:val="10"/>
                        </w:numPr>
                        <w:spacing w:after="0" w:line="240" w:lineRule="auto"/>
                        <w:ind w:left="414" w:hanging="357"/>
                        <w:rPr>
                          <w:rFonts w:cstheme="minorHAnsi"/>
                        </w:rPr>
                      </w:pPr>
                      <w:bookmarkStart w:id="1" w:name="_Hlk114694118"/>
                      <w:r w:rsidRPr="00DA6631">
                        <w:rPr>
                          <w:rFonts w:cstheme="minorHAnsi"/>
                        </w:rPr>
                        <w:t>To comply with safeguarding policies, procedures</w:t>
                      </w:r>
                      <w:r w:rsidR="007009C7" w:rsidRPr="00DA6631">
                        <w:rPr>
                          <w:rFonts w:cstheme="minorHAnsi"/>
                        </w:rPr>
                        <w:t xml:space="preserve"> and code of conduct</w:t>
                      </w:r>
                    </w:p>
                    <w:p w14:paraId="33248730" w14:textId="77777777" w:rsidR="00820558" w:rsidRPr="00DA6631" w:rsidRDefault="00820558" w:rsidP="00820558">
                      <w:pPr>
                        <w:pStyle w:val="BodyTextIndent"/>
                        <w:numPr>
                          <w:ilvl w:val="0"/>
                          <w:numId w:val="10"/>
                        </w:numPr>
                        <w:spacing w:after="0" w:line="240" w:lineRule="auto"/>
                        <w:ind w:left="414" w:hanging="357"/>
                        <w:rPr>
                          <w:rFonts w:cstheme="minorHAnsi"/>
                        </w:rPr>
                      </w:pPr>
                      <w:r w:rsidRPr="00DA6631">
                        <w:rPr>
                          <w:rFonts w:cstheme="minorHAnsi"/>
                        </w:rPr>
                        <w:t>To demonstrate a personal commitment to safeguarding and student</w:t>
                      </w:r>
                      <w:r w:rsidR="000B3D65" w:rsidRPr="00DA6631">
                        <w:rPr>
                          <w:rFonts w:cstheme="minorHAnsi"/>
                        </w:rPr>
                        <w:t>/colleague</w:t>
                      </w:r>
                      <w:r w:rsidRPr="00DA6631">
                        <w:rPr>
                          <w:rFonts w:cstheme="minorHAnsi"/>
                        </w:rPr>
                        <w:t xml:space="preserve"> wellbeing </w:t>
                      </w:r>
                    </w:p>
                    <w:p w14:paraId="33248731" w14:textId="3488B598" w:rsidR="00820558" w:rsidRPr="00DA6631" w:rsidRDefault="00820558" w:rsidP="00820558">
                      <w:pPr>
                        <w:pStyle w:val="BodyTextIndent"/>
                        <w:numPr>
                          <w:ilvl w:val="0"/>
                          <w:numId w:val="10"/>
                        </w:numPr>
                        <w:spacing w:after="0" w:line="240" w:lineRule="auto"/>
                        <w:ind w:left="414" w:hanging="357"/>
                        <w:rPr>
                          <w:rFonts w:cstheme="minorHAnsi"/>
                        </w:rPr>
                      </w:pPr>
                      <w:r w:rsidRPr="00DA6631">
                        <w:rPr>
                          <w:rFonts w:cstheme="minorHAnsi"/>
                        </w:rPr>
                        <w:t xml:space="preserve">To ensure </w:t>
                      </w:r>
                      <w:r w:rsidR="00890C9C" w:rsidRPr="00DA6631">
                        <w:rPr>
                          <w:rFonts w:cstheme="minorHAnsi"/>
                        </w:rPr>
                        <w:t xml:space="preserve">that </w:t>
                      </w:r>
                      <w:r w:rsidRPr="00DA6631">
                        <w:rPr>
                          <w:rFonts w:cstheme="minorHAnsi"/>
                        </w:rPr>
                        <w:t>any safeguarding concerns or incid</w:t>
                      </w:r>
                      <w:r w:rsidR="007009C7" w:rsidRPr="00DA6631">
                        <w:rPr>
                          <w:rFonts w:cstheme="minorHAnsi"/>
                        </w:rPr>
                        <w:t>ents are reported appropriately in line with policy</w:t>
                      </w:r>
                    </w:p>
                    <w:p w14:paraId="33248732" w14:textId="77777777" w:rsidR="00820558" w:rsidRPr="00DA6631" w:rsidRDefault="00820558" w:rsidP="00820558">
                      <w:pPr>
                        <w:pStyle w:val="BodyTextIndent"/>
                        <w:numPr>
                          <w:ilvl w:val="0"/>
                          <w:numId w:val="10"/>
                        </w:numPr>
                        <w:spacing w:after="0" w:line="240" w:lineRule="auto"/>
                        <w:ind w:left="414" w:hanging="357"/>
                        <w:rPr>
                          <w:rFonts w:cstheme="minorHAnsi"/>
                        </w:rPr>
                      </w:pPr>
                      <w:r w:rsidRPr="00DA6631">
                        <w:rPr>
                          <w:rFonts w:cstheme="minorHAnsi"/>
                        </w:rPr>
                        <w:t xml:space="preserve">To </w:t>
                      </w:r>
                      <w:r w:rsidR="007009C7" w:rsidRPr="00DA6631">
                        <w:rPr>
                          <w:rFonts w:cstheme="minorHAnsi"/>
                        </w:rPr>
                        <w:t>engage in</w:t>
                      </w:r>
                      <w:r w:rsidRPr="00DA6631">
                        <w:rPr>
                          <w:rFonts w:cstheme="minorHAnsi"/>
                        </w:rPr>
                        <w:t xml:space="preserve"> safeguarding training </w:t>
                      </w:r>
                      <w:r w:rsidR="007009C7" w:rsidRPr="00DA6631">
                        <w:rPr>
                          <w:rFonts w:cstheme="minorHAnsi"/>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bookmarkEnd w:id="1"/>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0F76BFF8" w14:textId="77777777" w:rsidR="002F2036" w:rsidRPr="002F2036" w:rsidRDefault="002F2036" w:rsidP="00487A27">
      <w:pPr>
        <w:spacing w:after="0"/>
        <w:jc w:val="both"/>
        <w:rPr>
          <w:rFonts w:eastAsiaTheme="minorEastAsia" w:cstheme="minorHAnsi"/>
          <w:lang w:eastAsia="en-GB"/>
        </w:rPr>
      </w:pPr>
    </w:p>
    <w:p w14:paraId="04102B31" w14:textId="77777777" w:rsidR="00DA6631" w:rsidRDefault="00DA6631" w:rsidP="006E69EC">
      <w:pPr>
        <w:spacing w:after="0"/>
        <w:jc w:val="both"/>
        <w:rPr>
          <w:rFonts w:ascii="Arial" w:hAnsi="Arial" w:cs="Arial"/>
          <w:b/>
          <w:color w:val="006EB6"/>
        </w:rPr>
      </w:pPr>
    </w:p>
    <w:p w14:paraId="133D2F9E" w14:textId="524A3641" w:rsidR="006E69EC" w:rsidRPr="00DA6631" w:rsidRDefault="006E69EC" w:rsidP="006E69EC">
      <w:pPr>
        <w:spacing w:after="0"/>
        <w:jc w:val="both"/>
        <w:rPr>
          <w:rFonts w:cstheme="minorHAnsi"/>
          <w:b/>
          <w:color w:val="006EB6"/>
        </w:rPr>
      </w:pPr>
      <w:r w:rsidRPr="00DA6631">
        <w:rPr>
          <w:rFonts w:cstheme="minorHAnsi"/>
          <w:b/>
          <w:color w:val="006EB6"/>
        </w:rPr>
        <w:t>Key Stakeholders:</w:t>
      </w:r>
      <w:r w:rsidRPr="00DA6631">
        <w:rPr>
          <w:rFonts w:cstheme="minorHAnsi"/>
          <w:b/>
          <w:color w:val="006EB6"/>
        </w:rPr>
        <w:tab/>
      </w:r>
    </w:p>
    <w:p w14:paraId="2D5886FB" w14:textId="77777777" w:rsidR="006E69EC" w:rsidRPr="00DA6631" w:rsidRDefault="006E69EC" w:rsidP="006E69EC">
      <w:pPr>
        <w:pStyle w:val="Default"/>
        <w:rPr>
          <w:rFonts w:asciiTheme="minorHAnsi" w:hAnsiTheme="minorHAnsi" w:cstheme="minorHAnsi"/>
          <w:b/>
          <w:color w:val="006EB6"/>
          <w:sz w:val="22"/>
          <w:szCs w:val="22"/>
          <w:lang w:val="en-AU"/>
        </w:rPr>
      </w:pPr>
    </w:p>
    <w:p w14:paraId="383F2912" w14:textId="77777777" w:rsidR="006E69EC" w:rsidRPr="00DA6631" w:rsidRDefault="006E69EC" w:rsidP="006E69EC">
      <w:pPr>
        <w:pStyle w:val="Default"/>
        <w:rPr>
          <w:rFonts w:asciiTheme="minorHAnsi" w:hAnsiTheme="minorHAnsi" w:cstheme="minorHAnsi"/>
          <w:b/>
          <w:color w:val="006EB6"/>
          <w:sz w:val="22"/>
          <w:szCs w:val="22"/>
          <w:lang w:val="en-AU"/>
        </w:rPr>
      </w:pPr>
      <w:r w:rsidRPr="00DA6631">
        <w:rPr>
          <w:rFonts w:asciiTheme="minorHAnsi" w:hAnsiTheme="minorHAnsi" w:cstheme="minorHAnsi"/>
          <w:b/>
          <w:color w:val="006EB6"/>
          <w:sz w:val="22"/>
          <w:szCs w:val="22"/>
          <w:lang w:val="en-AU"/>
        </w:rPr>
        <w:t>Internal – Pupils, Colleagues, Parents</w:t>
      </w:r>
    </w:p>
    <w:p w14:paraId="6A1761DE" w14:textId="77777777" w:rsidR="006E69EC" w:rsidRPr="00DA6631" w:rsidRDefault="006E69EC" w:rsidP="006E69EC">
      <w:pPr>
        <w:pStyle w:val="Default"/>
        <w:rPr>
          <w:rFonts w:asciiTheme="minorHAnsi" w:hAnsiTheme="minorHAnsi" w:cstheme="minorHAnsi"/>
          <w:sz w:val="22"/>
          <w:szCs w:val="22"/>
        </w:rPr>
      </w:pPr>
    </w:p>
    <w:p w14:paraId="1E1262AF" w14:textId="77777777" w:rsidR="006E69EC" w:rsidRPr="00DA6631" w:rsidRDefault="006E69EC" w:rsidP="006E69EC">
      <w:pPr>
        <w:pStyle w:val="Default"/>
        <w:rPr>
          <w:rFonts w:asciiTheme="minorHAnsi" w:hAnsiTheme="minorHAnsi" w:cstheme="minorHAnsi"/>
          <w:b/>
          <w:color w:val="006EB6"/>
          <w:sz w:val="22"/>
          <w:szCs w:val="22"/>
          <w:lang w:val="en-AU"/>
        </w:rPr>
      </w:pPr>
      <w:r w:rsidRPr="00DA6631">
        <w:rPr>
          <w:rFonts w:asciiTheme="minorHAnsi" w:hAnsiTheme="minorHAnsi" w:cstheme="minorHAnsi"/>
          <w:b/>
          <w:color w:val="006EB6"/>
          <w:sz w:val="22"/>
          <w:szCs w:val="22"/>
          <w:lang w:val="en-AU"/>
        </w:rPr>
        <w:t>External – Cognita, Inspectorates</w:t>
      </w:r>
    </w:p>
    <w:p w14:paraId="7EA659F4" w14:textId="77777777" w:rsidR="002875DE" w:rsidRPr="002F2036" w:rsidRDefault="002875DE" w:rsidP="00951B85">
      <w:pPr>
        <w:spacing w:line="240" w:lineRule="auto"/>
        <w:rPr>
          <w:rFonts w:cstheme="minorHAnsi"/>
          <w:b/>
          <w:color w:val="006EB6"/>
        </w:rPr>
      </w:pPr>
    </w:p>
    <w:p w14:paraId="7E1BEA02" w14:textId="77777777" w:rsidR="002875DE" w:rsidRPr="002F2036" w:rsidRDefault="002875DE" w:rsidP="00951B85">
      <w:pPr>
        <w:spacing w:line="240" w:lineRule="auto"/>
        <w:rPr>
          <w:rFonts w:cstheme="minorHAnsi"/>
          <w:b/>
          <w:color w:val="006EB6"/>
        </w:rPr>
      </w:pPr>
    </w:p>
    <w:p w14:paraId="2700437D" w14:textId="77777777" w:rsidR="002875DE" w:rsidRPr="002F2036" w:rsidRDefault="002875DE" w:rsidP="00951B85">
      <w:pPr>
        <w:spacing w:line="240" w:lineRule="auto"/>
        <w:rPr>
          <w:rFonts w:cstheme="minorHAnsi"/>
          <w:b/>
          <w:color w:val="006EB6"/>
        </w:rPr>
      </w:pPr>
    </w:p>
    <w:p w14:paraId="7FD22601" w14:textId="77777777" w:rsidR="008F1C67" w:rsidRDefault="008F1C67" w:rsidP="00951B85">
      <w:pPr>
        <w:spacing w:line="240" w:lineRule="auto"/>
        <w:rPr>
          <w:rFonts w:cstheme="minorHAnsi"/>
          <w:b/>
          <w:color w:val="006EB6"/>
        </w:rPr>
      </w:pPr>
    </w:p>
    <w:p w14:paraId="3EC92E5B" w14:textId="77777777" w:rsidR="008F1C67" w:rsidRDefault="008F1C67" w:rsidP="00951B85">
      <w:pPr>
        <w:spacing w:line="240" w:lineRule="auto"/>
        <w:rPr>
          <w:rFonts w:cstheme="minorHAnsi"/>
          <w:b/>
          <w:color w:val="006EB6"/>
        </w:rPr>
      </w:pPr>
    </w:p>
    <w:p w14:paraId="03F9B792" w14:textId="77777777" w:rsidR="008F1C67" w:rsidRDefault="008F1C67" w:rsidP="00951B85">
      <w:pPr>
        <w:spacing w:line="240" w:lineRule="auto"/>
        <w:rPr>
          <w:rFonts w:cstheme="minorHAnsi"/>
          <w:b/>
          <w:color w:val="006EB6"/>
        </w:rPr>
      </w:pPr>
    </w:p>
    <w:p w14:paraId="4D6AD33A" w14:textId="77777777" w:rsidR="00A8366F" w:rsidRDefault="00A8366F" w:rsidP="00951B85">
      <w:pPr>
        <w:spacing w:line="240" w:lineRule="auto"/>
        <w:rPr>
          <w:rFonts w:cstheme="minorHAnsi"/>
          <w:b/>
          <w:color w:val="006EB6"/>
        </w:rPr>
      </w:pPr>
    </w:p>
    <w:p w14:paraId="33248709" w14:textId="33793ECB" w:rsidR="008769BE" w:rsidRPr="002F2036" w:rsidRDefault="00B77013" w:rsidP="00951B85">
      <w:pPr>
        <w:spacing w:line="240" w:lineRule="auto"/>
        <w:rPr>
          <w:rFonts w:cstheme="minorHAnsi"/>
          <w:b/>
          <w:color w:val="006EB6"/>
        </w:rPr>
      </w:pPr>
      <w:r w:rsidRPr="002F2036">
        <w:rPr>
          <w:rFonts w:cstheme="minorHAnsi"/>
          <w:b/>
          <w:color w:val="006EB6"/>
        </w:rPr>
        <w:lastRenderedPageBreak/>
        <w:t>Person Specification</w:t>
      </w:r>
    </w:p>
    <w:p w14:paraId="3324870A" w14:textId="5A02B432" w:rsidR="00951B85" w:rsidRPr="002F2036" w:rsidRDefault="00D22869" w:rsidP="00951B85">
      <w:pPr>
        <w:spacing w:line="240" w:lineRule="auto"/>
        <w:rPr>
          <w:rFonts w:cstheme="minorHAnsi"/>
          <w:b/>
          <w:color w:val="002060"/>
        </w:rPr>
      </w:pPr>
      <w:r w:rsidRPr="002F2036">
        <w:rPr>
          <w:rFonts w:cstheme="minorHAnsi"/>
          <w:noProof/>
          <w:color w:val="002060"/>
          <w:lang w:eastAsia="en-GB"/>
        </w:rPr>
        <mc:AlternateContent>
          <mc:Choice Requires="wps">
            <w:drawing>
              <wp:inline distT="0" distB="0" distL="0" distR="0" wp14:anchorId="34C7C884" wp14:editId="1FA1C264">
                <wp:extent cx="6473952" cy="6172200"/>
                <wp:effectExtent l="0" t="0" r="22225" b="19050"/>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61722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9636" w:type="dxa"/>
                              <w:jc w:val="center"/>
                              <w:tblCellMar>
                                <w:right w:w="57" w:type="dxa"/>
                              </w:tblCellMar>
                              <w:tblLook w:val="04A0" w:firstRow="1" w:lastRow="0" w:firstColumn="1" w:lastColumn="0" w:noHBand="0" w:noVBand="1"/>
                            </w:tblPr>
                            <w:tblGrid>
                              <w:gridCol w:w="1430"/>
                              <w:gridCol w:w="4266"/>
                              <w:gridCol w:w="3940"/>
                            </w:tblGrid>
                            <w:tr w:rsidR="00D22869" w14:paraId="607D809F" w14:textId="77777777" w:rsidTr="00054C59">
                              <w:trPr>
                                <w:trHeight w:val="276"/>
                                <w:jc w:val="center"/>
                              </w:trPr>
                              <w:tc>
                                <w:tcPr>
                                  <w:tcW w:w="0" w:type="auto"/>
                                  <w:vAlign w:val="center"/>
                                </w:tcPr>
                                <w:p w14:paraId="6D317FDB" w14:textId="77777777" w:rsidR="00D22869" w:rsidRPr="00C95023" w:rsidRDefault="00D22869" w:rsidP="008769BE">
                                  <w:pPr>
                                    <w:rPr>
                                      <w:b/>
                                      <w:color w:val="37393A"/>
                                    </w:rPr>
                                  </w:pPr>
                                </w:p>
                              </w:tc>
                              <w:tc>
                                <w:tcPr>
                                  <w:tcW w:w="4266" w:type="dxa"/>
                                  <w:vAlign w:val="center"/>
                                </w:tcPr>
                                <w:p w14:paraId="1F02E1BB" w14:textId="77777777" w:rsidR="00D22869" w:rsidRPr="00C95023" w:rsidRDefault="00D22869" w:rsidP="008769BE">
                                  <w:pPr>
                                    <w:rPr>
                                      <w:b/>
                                      <w:color w:val="37393A"/>
                                    </w:rPr>
                                  </w:pPr>
                                  <w:r w:rsidRPr="00C95023">
                                    <w:rPr>
                                      <w:b/>
                                      <w:color w:val="37393A"/>
                                    </w:rPr>
                                    <w:t>Essential</w:t>
                                  </w:r>
                                </w:p>
                              </w:tc>
                              <w:tc>
                                <w:tcPr>
                                  <w:tcW w:w="3940" w:type="dxa"/>
                                </w:tcPr>
                                <w:p w14:paraId="4C9A8F6F" w14:textId="77777777" w:rsidR="00D22869" w:rsidRPr="00C95023" w:rsidRDefault="00D22869" w:rsidP="008769BE">
                                  <w:pPr>
                                    <w:rPr>
                                      <w:b/>
                                      <w:color w:val="37393A"/>
                                    </w:rPr>
                                  </w:pPr>
                                  <w:r>
                                    <w:rPr>
                                      <w:b/>
                                      <w:color w:val="37393A"/>
                                    </w:rPr>
                                    <w:t>Desirable</w:t>
                                  </w:r>
                                </w:p>
                              </w:tc>
                            </w:tr>
                            <w:tr w:rsidR="00D22869" w14:paraId="5119FAF6" w14:textId="77777777" w:rsidTr="00D22869">
                              <w:trPr>
                                <w:trHeight w:val="966"/>
                                <w:jc w:val="center"/>
                              </w:trPr>
                              <w:tc>
                                <w:tcPr>
                                  <w:tcW w:w="0" w:type="auto"/>
                                  <w:vAlign w:val="center"/>
                                </w:tcPr>
                                <w:p w14:paraId="49BC31CC" w14:textId="77777777" w:rsidR="00D22869" w:rsidRPr="00C95023" w:rsidRDefault="00D22869" w:rsidP="008769BE">
                                  <w:pPr>
                                    <w:rPr>
                                      <w:b/>
                                      <w:color w:val="37393A"/>
                                    </w:rPr>
                                  </w:pPr>
                                  <w:r w:rsidRPr="00C95023">
                                    <w:rPr>
                                      <w:b/>
                                      <w:color w:val="37393A"/>
                                    </w:rPr>
                                    <w:t>Skills</w:t>
                                  </w:r>
                                </w:p>
                              </w:tc>
                              <w:tc>
                                <w:tcPr>
                                  <w:tcW w:w="4266" w:type="dxa"/>
                                  <w:vAlign w:val="center"/>
                                </w:tcPr>
                                <w:p w14:paraId="48794360"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Knowledge and understanding</w:t>
                                  </w:r>
                                </w:p>
                                <w:p w14:paraId="6F1A8B18"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of child development and the</w:t>
                                  </w:r>
                                </w:p>
                                <w:p w14:paraId="68571406"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xml:space="preserve">ways in which children </w:t>
                                  </w:r>
                                  <w:proofErr w:type="gramStart"/>
                                  <w:r w:rsidRPr="00F13A87">
                                    <w:rPr>
                                      <w:rFonts w:eastAsiaTheme="minorEastAsia"/>
                                      <w:color w:val="37393A"/>
                                      <w:lang w:eastAsia="en-GB"/>
                                    </w:rPr>
                                    <w:t>learn</w:t>
                                  </w:r>
                                  <w:proofErr w:type="gramEnd"/>
                                </w:p>
                                <w:p w14:paraId="6FA81134"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A commitment to the provision</w:t>
                                  </w:r>
                                </w:p>
                                <w:p w14:paraId="1DA8EEBB" w14:textId="4A6C3B2C" w:rsidR="00F13A87" w:rsidRPr="00F13A87" w:rsidRDefault="00F13A87" w:rsidP="00F13A87">
                                  <w:pPr>
                                    <w:rPr>
                                      <w:rFonts w:eastAsiaTheme="minorEastAsia"/>
                                      <w:color w:val="37393A"/>
                                      <w:lang w:eastAsia="en-GB"/>
                                    </w:rPr>
                                  </w:pPr>
                                  <w:r w:rsidRPr="00F13A87">
                                    <w:rPr>
                                      <w:rFonts w:eastAsiaTheme="minorEastAsia"/>
                                      <w:color w:val="37393A"/>
                                      <w:lang w:eastAsia="en-GB"/>
                                    </w:rPr>
                                    <w:t xml:space="preserve">of </w:t>
                                  </w:r>
                                  <w:r w:rsidR="00487A27" w:rsidRPr="00F13A87">
                                    <w:rPr>
                                      <w:rFonts w:eastAsiaTheme="minorEastAsia"/>
                                      <w:color w:val="37393A"/>
                                      <w:lang w:eastAsia="en-GB"/>
                                    </w:rPr>
                                    <w:t>high-quality</w:t>
                                  </w:r>
                                  <w:r w:rsidRPr="00F13A87">
                                    <w:rPr>
                                      <w:rFonts w:eastAsiaTheme="minorEastAsia"/>
                                      <w:color w:val="37393A"/>
                                      <w:lang w:eastAsia="en-GB"/>
                                    </w:rPr>
                                    <w:t xml:space="preserve"> childcare</w:t>
                                  </w:r>
                                </w:p>
                                <w:p w14:paraId="74DB32B4"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A positive approach to inclusive</w:t>
                                  </w:r>
                                </w:p>
                                <w:p w14:paraId="18351B21"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practice, with children and</w:t>
                                  </w:r>
                                </w:p>
                                <w:p w14:paraId="485E7EA7"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colleagues</w:t>
                                  </w:r>
                                </w:p>
                                <w:p w14:paraId="6C2DB950"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Ability to help professional staff</w:t>
                                  </w:r>
                                </w:p>
                                <w:p w14:paraId="312B1A70"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to achieve their objectives</w:t>
                                  </w:r>
                                </w:p>
                                <w:p w14:paraId="5DA21593"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Confident in the supervision</w:t>
                                  </w:r>
                                </w:p>
                                <w:p w14:paraId="2E228EE8"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xml:space="preserve">children, and adhere to </w:t>
                                  </w:r>
                                  <w:proofErr w:type="gramStart"/>
                                  <w:r w:rsidRPr="00F13A87">
                                    <w:rPr>
                                      <w:rFonts w:eastAsiaTheme="minorEastAsia"/>
                                      <w:color w:val="37393A"/>
                                      <w:lang w:eastAsia="en-GB"/>
                                    </w:rPr>
                                    <w:t>defined</w:t>
                                  </w:r>
                                  <w:proofErr w:type="gramEnd"/>
                                </w:p>
                                <w:p w14:paraId="7ED12056"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behaviour management policies</w:t>
                                  </w:r>
                                </w:p>
                                <w:p w14:paraId="37D27D14"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Demonstrate a good</w:t>
                                  </w:r>
                                </w:p>
                                <w:p w14:paraId="2115293B"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understanding of child</w:t>
                                  </w:r>
                                </w:p>
                                <w:p w14:paraId="43DB826B"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safeguarding arrangements</w:t>
                                  </w:r>
                                </w:p>
                                <w:p w14:paraId="53CF3760" w14:textId="57270F5F" w:rsidR="00D22869" w:rsidRPr="00C95023" w:rsidRDefault="00F13A87" w:rsidP="00F13A87">
                                  <w:pPr>
                                    <w:rPr>
                                      <w:rFonts w:eastAsiaTheme="minorEastAsia"/>
                                      <w:color w:val="37393A"/>
                                      <w:lang w:eastAsia="en-GB"/>
                                    </w:rPr>
                                  </w:pPr>
                                  <w:r w:rsidRPr="00F13A87">
                                    <w:rPr>
                                      <w:rFonts w:eastAsiaTheme="minorEastAsia"/>
                                      <w:color w:val="37393A"/>
                                      <w:lang w:eastAsia="en-GB"/>
                                    </w:rPr>
                                    <w:t>• IT Literate</w:t>
                                  </w:r>
                                </w:p>
                              </w:tc>
                              <w:tc>
                                <w:tcPr>
                                  <w:tcW w:w="3940" w:type="dxa"/>
                                </w:tcPr>
                                <w:p w14:paraId="4F8C36AA" w14:textId="77777777" w:rsidR="00D22869" w:rsidRPr="00C95023" w:rsidRDefault="00D22869" w:rsidP="008769BE">
                                  <w:pPr>
                                    <w:rPr>
                                      <w:rFonts w:eastAsiaTheme="minorEastAsia"/>
                                      <w:color w:val="37393A"/>
                                      <w:lang w:eastAsia="en-GB"/>
                                    </w:rPr>
                                  </w:pPr>
                                </w:p>
                              </w:tc>
                            </w:tr>
                            <w:tr w:rsidR="00D22869" w14:paraId="5AE60479" w14:textId="77777777" w:rsidTr="00D22869">
                              <w:trPr>
                                <w:trHeight w:val="994"/>
                                <w:jc w:val="center"/>
                              </w:trPr>
                              <w:tc>
                                <w:tcPr>
                                  <w:tcW w:w="0" w:type="auto"/>
                                  <w:vAlign w:val="center"/>
                                </w:tcPr>
                                <w:p w14:paraId="6CBD9C16" w14:textId="77777777" w:rsidR="00D22869" w:rsidRPr="00C95023" w:rsidRDefault="00D22869" w:rsidP="008769BE">
                                  <w:pPr>
                                    <w:rPr>
                                      <w:b/>
                                      <w:color w:val="37393A"/>
                                    </w:rPr>
                                  </w:pPr>
                                  <w:r>
                                    <w:rPr>
                                      <w:b/>
                                      <w:color w:val="37393A"/>
                                    </w:rPr>
                                    <w:t>Qualifications</w:t>
                                  </w:r>
                                </w:p>
                              </w:tc>
                              <w:tc>
                                <w:tcPr>
                                  <w:tcW w:w="4266" w:type="dxa"/>
                                  <w:vAlign w:val="center"/>
                                </w:tcPr>
                                <w:p w14:paraId="4119E756" w14:textId="2F29BE00" w:rsidR="00D22869" w:rsidRPr="00C95023" w:rsidRDefault="00F13A87" w:rsidP="008769BE">
                                  <w:pPr>
                                    <w:rPr>
                                      <w:rFonts w:eastAsiaTheme="minorEastAsia"/>
                                      <w:color w:val="37393A"/>
                                      <w:lang w:eastAsia="en-GB"/>
                                    </w:rPr>
                                  </w:pPr>
                                  <w:r>
                                    <w:t>A relevant qualification in Childcare and/or Education First Aid qualification</w:t>
                                  </w:r>
                                </w:p>
                              </w:tc>
                              <w:tc>
                                <w:tcPr>
                                  <w:tcW w:w="3940" w:type="dxa"/>
                                </w:tcPr>
                                <w:p w14:paraId="13D6342D" w14:textId="77777777" w:rsidR="00D22869" w:rsidRDefault="00D22869" w:rsidP="008769BE">
                                  <w:pPr>
                                    <w:rPr>
                                      <w:rFonts w:eastAsiaTheme="minorEastAsia"/>
                                      <w:color w:val="37393A"/>
                                      <w:lang w:eastAsia="en-GB"/>
                                    </w:rPr>
                                  </w:pPr>
                                </w:p>
                                <w:p w14:paraId="2E4B576F" w14:textId="77777777" w:rsidR="00F13A87" w:rsidRDefault="00F13A87" w:rsidP="008769BE">
                                  <w:pPr>
                                    <w:rPr>
                                      <w:rFonts w:eastAsiaTheme="minorEastAsia"/>
                                      <w:color w:val="37393A"/>
                                      <w:lang w:eastAsia="en-GB"/>
                                    </w:rPr>
                                  </w:pPr>
                                  <w:r>
                                    <w:rPr>
                                      <w:rFonts w:eastAsiaTheme="minorEastAsia"/>
                                      <w:color w:val="37393A"/>
                                      <w:lang w:eastAsia="en-GB"/>
                                    </w:rPr>
                                    <w:t>First Aid qualification</w:t>
                                  </w:r>
                                </w:p>
                                <w:p w14:paraId="19CCA516" w14:textId="41EF382F" w:rsidR="00F4012A" w:rsidRPr="00C95023" w:rsidRDefault="00F4012A" w:rsidP="008769BE">
                                  <w:pPr>
                                    <w:rPr>
                                      <w:rFonts w:eastAsiaTheme="minorEastAsia"/>
                                      <w:color w:val="37393A"/>
                                      <w:lang w:eastAsia="en-GB"/>
                                    </w:rPr>
                                  </w:pPr>
                                  <w:r>
                                    <w:rPr>
                                      <w:rFonts w:eastAsiaTheme="minorEastAsia"/>
                                      <w:color w:val="37393A"/>
                                      <w:lang w:eastAsia="en-GB"/>
                                    </w:rPr>
                                    <w:t>NVQ Level 2</w:t>
                                  </w:r>
                                </w:p>
                              </w:tc>
                            </w:tr>
                            <w:tr w:rsidR="00D22869" w14:paraId="4E8E8830" w14:textId="77777777" w:rsidTr="00D22869">
                              <w:trPr>
                                <w:trHeight w:val="1263"/>
                                <w:jc w:val="center"/>
                              </w:trPr>
                              <w:tc>
                                <w:tcPr>
                                  <w:tcW w:w="0" w:type="auto"/>
                                  <w:vAlign w:val="center"/>
                                </w:tcPr>
                                <w:p w14:paraId="45467ABC" w14:textId="77777777" w:rsidR="00D22869" w:rsidRPr="00C95023" w:rsidRDefault="00D22869" w:rsidP="008769BE">
                                  <w:pPr>
                                    <w:rPr>
                                      <w:b/>
                                      <w:color w:val="37393A"/>
                                    </w:rPr>
                                  </w:pPr>
                                  <w:r>
                                    <w:rPr>
                                      <w:b/>
                                      <w:color w:val="37393A"/>
                                    </w:rPr>
                                    <w:t>Experience</w:t>
                                  </w:r>
                                </w:p>
                              </w:tc>
                              <w:tc>
                                <w:tcPr>
                                  <w:tcW w:w="4266" w:type="dxa"/>
                                  <w:vAlign w:val="center"/>
                                </w:tcPr>
                                <w:p w14:paraId="3BDF63E6" w14:textId="56FA8051" w:rsidR="00D22869" w:rsidRPr="00C95023" w:rsidRDefault="00F13A87" w:rsidP="008769BE">
                                  <w:pPr>
                                    <w:rPr>
                                      <w:rFonts w:eastAsiaTheme="minorEastAsia"/>
                                      <w:color w:val="37393A"/>
                                      <w:lang w:eastAsia="en-GB"/>
                                    </w:rPr>
                                  </w:pPr>
                                  <w:r>
                                    <w:t>Experience of working with young children,</w:t>
                                  </w:r>
                                </w:p>
                              </w:tc>
                              <w:tc>
                                <w:tcPr>
                                  <w:tcW w:w="3940" w:type="dxa"/>
                                </w:tcPr>
                                <w:p w14:paraId="04085416" w14:textId="77777777" w:rsidR="00D22869" w:rsidRPr="00C95023" w:rsidRDefault="00D22869" w:rsidP="008769BE">
                                  <w:pPr>
                                    <w:rPr>
                                      <w:rFonts w:eastAsiaTheme="minorEastAsia"/>
                                      <w:color w:val="37393A"/>
                                      <w:lang w:eastAsia="en-GB"/>
                                    </w:rPr>
                                  </w:pPr>
                                </w:p>
                              </w:tc>
                            </w:tr>
                            <w:tr w:rsidR="00D22869" w14:paraId="2627EBEA" w14:textId="77777777" w:rsidTr="00D22869">
                              <w:trPr>
                                <w:trHeight w:val="1139"/>
                                <w:jc w:val="center"/>
                              </w:trPr>
                              <w:tc>
                                <w:tcPr>
                                  <w:tcW w:w="0" w:type="auto"/>
                                  <w:vAlign w:val="center"/>
                                </w:tcPr>
                                <w:p w14:paraId="4D0B7C1E" w14:textId="77777777" w:rsidR="00D22869" w:rsidRPr="00C95023" w:rsidRDefault="00D22869" w:rsidP="008769BE">
                                  <w:pPr>
                                    <w:rPr>
                                      <w:b/>
                                      <w:color w:val="37393A"/>
                                    </w:rPr>
                                  </w:pPr>
                                  <w:r>
                                    <w:rPr>
                                      <w:b/>
                                      <w:color w:val="37393A"/>
                                    </w:rPr>
                                    <w:t>Other</w:t>
                                  </w:r>
                                </w:p>
                              </w:tc>
                              <w:tc>
                                <w:tcPr>
                                  <w:tcW w:w="4266" w:type="dxa"/>
                                  <w:vAlign w:val="center"/>
                                </w:tcPr>
                                <w:p w14:paraId="4CA56D34" w14:textId="77777777" w:rsidR="00D22869" w:rsidRPr="00C95023" w:rsidRDefault="00D22869" w:rsidP="008769BE">
                                  <w:pPr>
                                    <w:rPr>
                                      <w:rFonts w:eastAsiaTheme="minorEastAsia"/>
                                      <w:color w:val="37393A"/>
                                      <w:lang w:eastAsia="en-GB"/>
                                    </w:rPr>
                                  </w:pPr>
                                </w:p>
                              </w:tc>
                              <w:tc>
                                <w:tcPr>
                                  <w:tcW w:w="3940" w:type="dxa"/>
                                </w:tcPr>
                                <w:p w14:paraId="015B49B9" w14:textId="77777777" w:rsidR="00D22869" w:rsidRPr="00C95023" w:rsidRDefault="00D22869" w:rsidP="008769BE">
                                  <w:pPr>
                                    <w:rPr>
                                      <w:rFonts w:eastAsiaTheme="minorEastAsia"/>
                                      <w:color w:val="37393A"/>
                                      <w:lang w:eastAsia="en-GB"/>
                                    </w:rPr>
                                  </w:pPr>
                                </w:p>
                              </w:tc>
                            </w:tr>
                          </w:tbl>
                          <w:p w14:paraId="64924234" w14:textId="77777777" w:rsidR="00D22869" w:rsidRPr="006773E2" w:rsidRDefault="00D22869" w:rsidP="00D22869">
                            <w:pPr>
                              <w:rPr>
                                <w:rFonts w:ascii="Franklin Gothic Book" w:hAnsi="Franklin Gothic Book"/>
                                <w:b/>
                              </w:rPr>
                            </w:pPr>
                          </w:p>
                        </w:txbxContent>
                      </wps:txbx>
                      <wps:bodyPr rot="0" vert="horz" wrap="square" lIns="91440" tIns="45720" rIns="91440" bIns="45720" anchor="t" anchorCtr="0" upright="1">
                        <a:noAutofit/>
                      </wps:bodyPr>
                    </wps:wsp>
                  </a:graphicData>
                </a:graphic>
              </wp:inline>
            </w:drawing>
          </mc:Choice>
          <mc:Fallback>
            <w:pict>
              <v:roundrect w14:anchorId="34C7C884" id="Rounded Rectangle 4" o:spid="_x0000_s1030" style="width:509.75pt;height:486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" fillcolor="#f2f2f2" strokecolor="#1c2f69" strokeweight="1pt">
                <v:shadow color="#868686"/>
                <v:textbox>
                  <w:txbxContent>
                    <w:tbl>
                      <w:tblPr>
                        <w:tblStyle w:val="TableGrid"/>
                        <w:tblW w:w="9636" w:type="dxa"/>
                        <w:jc w:val="center"/>
                        <w:tblCellMar>
                          <w:right w:w="57" w:type="dxa"/>
                        </w:tblCellMar>
                        <w:tblLook w:val="04A0" w:firstRow="1" w:lastRow="0" w:firstColumn="1" w:lastColumn="0" w:noHBand="0" w:noVBand="1"/>
                      </w:tblPr>
                      <w:tblGrid>
                        <w:gridCol w:w="1430"/>
                        <w:gridCol w:w="4266"/>
                        <w:gridCol w:w="3940"/>
                      </w:tblGrid>
                      <w:tr w:rsidR="00D22869" w14:paraId="607D809F" w14:textId="77777777" w:rsidTr="00054C59">
                        <w:trPr>
                          <w:trHeight w:val="276"/>
                          <w:jc w:val="center"/>
                        </w:trPr>
                        <w:tc>
                          <w:tcPr>
                            <w:tcW w:w="0" w:type="auto"/>
                            <w:vAlign w:val="center"/>
                          </w:tcPr>
                          <w:p w14:paraId="6D317FDB" w14:textId="77777777" w:rsidR="00D22869" w:rsidRPr="00C95023" w:rsidRDefault="00D22869" w:rsidP="008769BE">
                            <w:pPr>
                              <w:rPr>
                                <w:b/>
                                <w:color w:val="37393A"/>
                              </w:rPr>
                            </w:pPr>
                          </w:p>
                        </w:tc>
                        <w:tc>
                          <w:tcPr>
                            <w:tcW w:w="4266" w:type="dxa"/>
                            <w:vAlign w:val="center"/>
                          </w:tcPr>
                          <w:p w14:paraId="1F02E1BB" w14:textId="77777777" w:rsidR="00D22869" w:rsidRPr="00C95023" w:rsidRDefault="00D22869" w:rsidP="008769BE">
                            <w:pPr>
                              <w:rPr>
                                <w:b/>
                                <w:color w:val="37393A"/>
                              </w:rPr>
                            </w:pPr>
                            <w:r w:rsidRPr="00C95023">
                              <w:rPr>
                                <w:b/>
                                <w:color w:val="37393A"/>
                              </w:rPr>
                              <w:t>Essential</w:t>
                            </w:r>
                          </w:p>
                        </w:tc>
                        <w:tc>
                          <w:tcPr>
                            <w:tcW w:w="3940" w:type="dxa"/>
                          </w:tcPr>
                          <w:p w14:paraId="4C9A8F6F" w14:textId="77777777" w:rsidR="00D22869" w:rsidRPr="00C95023" w:rsidRDefault="00D22869" w:rsidP="008769BE">
                            <w:pPr>
                              <w:rPr>
                                <w:b/>
                                <w:color w:val="37393A"/>
                              </w:rPr>
                            </w:pPr>
                            <w:r>
                              <w:rPr>
                                <w:b/>
                                <w:color w:val="37393A"/>
                              </w:rPr>
                              <w:t>Desirable</w:t>
                            </w:r>
                          </w:p>
                        </w:tc>
                      </w:tr>
                      <w:tr w:rsidR="00D22869" w14:paraId="5119FAF6" w14:textId="77777777" w:rsidTr="00D22869">
                        <w:trPr>
                          <w:trHeight w:val="966"/>
                          <w:jc w:val="center"/>
                        </w:trPr>
                        <w:tc>
                          <w:tcPr>
                            <w:tcW w:w="0" w:type="auto"/>
                            <w:vAlign w:val="center"/>
                          </w:tcPr>
                          <w:p w14:paraId="49BC31CC" w14:textId="77777777" w:rsidR="00D22869" w:rsidRPr="00C95023" w:rsidRDefault="00D22869" w:rsidP="008769BE">
                            <w:pPr>
                              <w:rPr>
                                <w:b/>
                                <w:color w:val="37393A"/>
                              </w:rPr>
                            </w:pPr>
                            <w:r w:rsidRPr="00C95023">
                              <w:rPr>
                                <w:b/>
                                <w:color w:val="37393A"/>
                              </w:rPr>
                              <w:t>Skills</w:t>
                            </w:r>
                          </w:p>
                        </w:tc>
                        <w:tc>
                          <w:tcPr>
                            <w:tcW w:w="4266" w:type="dxa"/>
                            <w:vAlign w:val="center"/>
                          </w:tcPr>
                          <w:p w14:paraId="48794360"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Knowledge and understanding</w:t>
                            </w:r>
                          </w:p>
                          <w:p w14:paraId="6F1A8B18"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of child development and the</w:t>
                            </w:r>
                          </w:p>
                          <w:p w14:paraId="68571406"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xml:space="preserve">ways in which children </w:t>
                            </w:r>
                            <w:proofErr w:type="gramStart"/>
                            <w:r w:rsidRPr="00F13A87">
                              <w:rPr>
                                <w:rFonts w:eastAsiaTheme="minorEastAsia"/>
                                <w:color w:val="37393A"/>
                                <w:lang w:eastAsia="en-GB"/>
                              </w:rPr>
                              <w:t>learn</w:t>
                            </w:r>
                            <w:proofErr w:type="gramEnd"/>
                          </w:p>
                          <w:p w14:paraId="6FA81134"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A commitment to the provision</w:t>
                            </w:r>
                          </w:p>
                          <w:p w14:paraId="1DA8EEBB" w14:textId="4A6C3B2C" w:rsidR="00F13A87" w:rsidRPr="00F13A87" w:rsidRDefault="00F13A87" w:rsidP="00F13A87">
                            <w:pPr>
                              <w:rPr>
                                <w:rFonts w:eastAsiaTheme="minorEastAsia"/>
                                <w:color w:val="37393A"/>
                                <w:lang w:eastAsia="en-GB"/>
                              </w:rPr>
                            </w:pPr>
                            <w:r w:rsidRPr="00F13A87">
                              <w:rPr>
                                <w:rFonts w:eastAsiaTheme="minorEastAsia"/>
                                <w:color w:val="37393A"/>
                                <w:lang w:eastAsia="en-GB"/>
                              </w:rPr>
                              <w:t xml:space="preserve">of </w:t>
                            </w:r>
                            <w:r w:rsidR="00487A27" w:rsidRPr="00F13A87">
                              <w:rPr>
                                <w:rFonts w:eastAsiaTheme="minorEastAsia"/>
                                <w:color w:val="37393A"/>
                                <w:lang w:eastAsia="en-GB"/>
                              </w:rPr>
                              <w:t>high-quality</w:t>
                            </w:r>
                            <w:r w:rsidRPr="00F13A87">
                              <w:rPr>
                                <w:rFonts w:eastAsiaTheme="minorEastAsia"/>
                                <w:color w:val="37393A"/>
                                <w:lang w:eastAsia="en-GB"/>
                              </w:rPr>
                              <w:t xml:space="preserve"> childcare</w:t>
                            </w:r>
                          </w:p>
                          <w:p w14:paraId="74DB32B4"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A positive approach to inclusive</w:t>
                            </w:r>
                          </w:p>
                          <w:p w14:paraId="18351B21"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practice, with children and</w:t>
                            </w:r>
                          </w:p>
                          <w:p w14:paraId="485E7EA7"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colleagues</w:t>
                            </w:r>
                          </w:p>
                          <w:p w14:paraId="6C2DB950"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Ability to help professional staff</w:t>
                            </w:r>
                          </w:p>
                          <w:p w14:paraId="312B1A70"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to achieve their objectives</w:t>
                            </w:r>
                          </w:p>
                          <w:p w14:paraId="5DA21593"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Confident in the supervision</w:t>
                            </w:r>
                          </w:p>
                          <w:p w14:paraId="2E228EE8"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xml:space="preserve">children, and adhere to </w:t>
                            </w:r>
                            <w:proofErr w:type="gramStart"/>
                            <w:r w:rsidRPr="00F13A87">
                              <w:rPr>
                                <w:rFonts w:eastAsiaTheme="minorEastAsia"/>
                                <w:color w:val="37393A"/>
                                <w:lang w:eastAsia="en-GB"/>
                              </w:rPr>
                              <w:t>defined</w:t>
                            </w:r>
                            <w:proofErr w:type="gramEnd"/>
                          </w:p>
                          <w:p w14:paraId="7ED12056"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behaviour management policies</w:t>
                            </w:r>
                          </w:p>
                          <w:p w14:paraId="37D27D14"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 Demonstrate a good</w:t>
                            </w:r>
                          </w:p>
                          <w:p w14:paraId="2115293B"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understanding of child</w:t>
                            </w:r>
                          </w:p>
                          <w:p w14:paraId="43DB826B" w14:textId="77777777" w:rsidR="00F13A87" w:rsidRPr="00F13A87" w:rsidRDefault="00F13A87" w:rsidP="00F13A87">
                            <w:pPr>
                              <w:rPr>
                                <w:rFonts w:eastAsiaTheme="minorEastAsia"/>
                                <w:color w:val="37393A"/>
                                <w:lang w:eastAsia="en-GB"/>
                              </w:rPr>
                            </w:pPr>
                            <w:r w:rsidRPr="00F13A87">
                              <w:rPr>
                                <w:rFonts w:eastAsiaTheme="minorEastAsia"/>
                                <w:color w:val="37393A"/>
                                <w:lang w:eastAsia="en-GB"/>
                              </w:rPr>
                              <w:t>safeguarding arrangements</w:t>
                            </w:r>
                          </w:p>
                          <w:p w14:paraId="53CF3760" w14:textId="57270F5F" w:rsidR="00D22869" w:rsidRPr="00C95023" w:rsidRDefault="00F13A87" w:rsidP="00F13A87">
                            <w:pPr>
                              <w:rPr>
                                <w:rFonts w:eastAsiaTheme="minorEastAsia"/>
                                <w:color w:val="37393A"/>
                                <w:lang w:eastAsia="en-GB"/>
                              </w:rPr>
                            </w:pPr>
                            <w:r w:rsidRPr="00F13A87">
                              <w:rPr>
                                <w:rFonts w:eastAsiaTheme="minorEastAsia"/>
                                <w:color w:val="37393A"/>
                                <w:lang w:eastAsia="en-GB"/>
                              </w:rPr>
                              <w:t>• IT Literate</w:t>
                            </w:r>
                          </w:p>
                        </w:tc>
                        <w:tc>
                          <w:tcPr>
                            <w:tcW w:w="3940" w:type="dxa"/>
                          </w:tcPr>
                          <w:p w14:paraId="4F8C36AA" w14:textId="77777777" w:rsidR="00D22869" w:rsidRPr="00C95023" w:rsidRDefault="00D22869" w:rsidP="008769BE">
                            <w:pPr>
                              <w:rPr>
                                <w:rFonts w:eastAsiaTheme="minorEastAsia"/>
                                <w:color w:val="37393A"/>
                                <w:lang w:eastAsia="en-GB"/>
                              </w:rPr>
                            </w:pPr>
                          </w:p>
                        </w:tc>
                      </w:tr>
                      <w:tr w:rsidR="00D22869" w14:paraId="5AE60479" w14:textId="77777777" w:rsidTr="00D22869">
                        <w:trPr>
                          <w:trHeight w:val="994"/>
                          <w:jc w:val="center"/>
                        </w:trPr>
                        <w:tc>
                          <w:tcPr>
                            <w:tcW w:w="0" w:type="auto"/>
                            <w:vAlign w:val="center"/>
                          </w:tcPr>
                          <w:p w14:paraId="6CBD9C16" w14:textId="77777777" w:rsidR="00D22869" w:rsidRPr="00C95023" w:rsidRDefault="00D22869" w:rsidP="008769BE">
                            <w:pPr>
                              <w:rPr>
                                <w:b/>
                                <w:color w:val="37393A"/>
                              </w:rPr>
                            </w:pPr>
                            <w:r>
                              <w:rPr>
                                <w:b/>
                                <w:color w:val="37393A"/>
                              </w:rPr>
                              <w:t>Qualifications</w:t>
                            </w:r>
                          </w:p>
                        </w:tc>
                        <w:tc>
                          <w:tcPr>
                            <w:tcW w:w="4266" w:type="dxa"/>
                            <w:vAlign w:val="center"/>
                          </w:tcPr>
                          <w:p w14:paraId="4119E756" w14:textId="2F29BE00" w:rsidR="00D22869" w:rsidRPr="00C95023" w:rsidRDefault="00F13A87" w:rsidP="008769BE">
                            <w:pPr>
                              <w:rPr>
                                <w:rFonts w:eastAsiaTheme="minorEastAsia"/>
                                <w:color w:val="37393A"/>
                                <w:lang w:eastAsia="en-GB"/>
                              </w:rPr>
                            </w:pPr>
                            <w:r>
                              <w:t>A relevant qualification in Childcare and/or Education First Aid qualification</w:t>
                            </w:r>
                          </w:p>
                        </w:tc>
                        <w:tc>
                          <w:tcPr>
                            <w:tcW w:w="3940" w:type="dxa"/>
                          </w:tcPr>
                          <w:p w14:paraId="13D6342D" w14:textId="77777777" w:rsidR="00D22869" w:rsidRDefault="00D22869" w:rsidP="008769BE">
                            <w:pPr>
                              <w:rPr>
                                <w:rFonts w:eastAsiaTheme="minorEastAsia"/>
                                <w:color w:val="37393A"/>
                                <w:lang w:eastAsia="en-GB"/>
                              </w:rPr>
                            </w:pPr>
                          </w:p>
                          <w:p w14:paraId="2E4B576F" w14:textId="77777777" w:rsidR="00F13A87" w:rsidRDefault="00F13A87" w:rsidP="008769BE">
                            <w:pPr>
                              <w:rPr>
                                <w:rFonts w:eastAsiaTheme="minorEastAsia"/>
                                <w:color w:val="37393A"/>
                                <w:lang w:eastAsia="en-GB"/>
                              </w:rPr>
                            </w:pPr>
                            <w:r>
                              <w:rPr>
                                <w:rFonts w:eastAsiaTheme="minorEastAsia"/>
                                <w:color w:val="37393A"/>
                                <w:lang w:eastAsia="en-GB"/>
                              </w:rPr>
                              <w:t>First Aid qualification</w:t>
                            </w:r>
                          </w:p>
                          <w:p w14:paraId="19CCA516" w14:textId="41EF382F" w:rsidR="00F4012A" w:rsidRPr="00C95023" w:rsidRDefault="00F4012A" w:rsidP="008769BE">
                            <w:pPr>
                              <w:rPr>
                                <w:rFonts w:eastAsiaTheme="minorEastAsia"/>
                                <w:color w:val="37393A"/>
                                <w:lang w:eastAsia="en-GB"/>
                              </w:rPr>
                            </w:pPr>
                            <w:r>
                              <w:rPr>
                                <w:rFonts w:eastAsiaTheme="minorEastAsia"/>
                                <w:color w:val="37393A"/>
                                <w:lang w:eastAsia="en-GB"/>
                              </w:rPr>
                              <w:t>NVQ Level 2</w:t>
                            </w:r>
                          </w:p>
                        </w:tc>
                      </w:tr>
                      <w:tr w:rsidR="00D22869" w14:paraId="4E8E8830" w14:textId="77777777" w:rsidTr="00D22869">
                        <w:trPr>
                          <w:trHeight w:val="1263"/>
                          <w:jc w:val="center"/>
                        </w:trPr>
                        <w:tc>
                          <w:tcPr>
                            <w:tcW w:w="0" w:type="auto"/>
                            <w:vAlign w:val="center"/>
                          </w:tcPr>
                          <w:p w14:paraId="45467ABC" w14:textId="77777777" w:rsidR="00D22869" w:rsidRPr="00C95023" w:rsidRDefault="00D22869" w:rsidP="008769BE">
                            <w:pPr>
                              <w:rPr>
                                <w:b/>
                                <w:color w:val="37393A"/>
                              </w:rPr>
                            </w:pPr>
                            <w:r>
                              <w:rPr>
                                <w:b/>
                                <w:color w:val="37393A"/>
                              </w:rPr>
                              <w:t>Experience</w:t>
                            </w:r>
                          </w:p>
                        </w:tc>
                        <w:tc>
                          <w:tcPr>
                            <w:tcW w:w="4266" w:type="dxa"/>
                            <w:vAlign w:val="center"/>
                          </w:tcPr>
                          <w:p w14:paraId="3BDF63E6" w14:textId="56FA8051" w:rsidR="00D22869" w:rsidRPr="00C95023" w:rsidRDefault="00F13A87" w:rsidP="008769BE">
                            <w:pPr>
                              <w:rPr>
                                <w:rFonts w:eastAsiaTheme="minorEastAsia"/>
                                <w:color w:val="37393A"/>
                                <w:lang w:eastAsia="en-GB"/>
                              </w:rPr>
                            </w:pPr>
                            <w:r>
                              <w:t>Experience of working with young children,</w:t>
                            </w:r>
                          </w:p>
                        </w:tc>
                        <w:tc>
                          <w:tcPr>
                            <w:tcW w:w="3940" w:type="dxa"/>
                          </w:tcPr>
                          <w:p w14:paraId="04085416" w14:textId="77777777" w:rsidR="00D22869" w:rsidRPr="00C95023" w:rsidRDefault="00D22869" w:rsidP="008769BE">
                            <w:pPr>
                              <w:rPr>
                                <w:rFonts w:eastAsiaTheme="minorEastAsia"/>
                                <w:color w:val="37393A"/>
                                <w:lang w:eastAsia="en-GB"/>
                              </w:rPr>
                            </w:pPr>
                          </w:p>
                        </w:tc>
                      </w:tr>
                      <w:tr w:rsidR="00D22869" w14:paraId="2627EBEA" w14:textId="77777777" w:rsidTr="00D22869">
                        <w:trPr>
                          <w:trHeight w:val="1139"/>
                          <w:jc w:val="center"/>
                        </w:trPr>
                        <w:tc>
                          <w:tcPr>
                            <w:tcW w:w="0" w:type="auto"/>
                            <w:vAlign w:val="center"/>
                          </w:tcPr>
                          <w:p w14:paraId="4D0B7C1E" w14:textId="77777777" w:rsidR="00D22869" w:rsidRPr="00C95023" w:rsidRDefault="00D22869" w:rsidP="008769BE">
                            <w:pPr>
                              <w:rPr>
                                <w:b/>
                                <w:color w:val="37393A"/>
                              </w:rPr>
                            </w:pPr>
                            <w:r>
                              <w:rPr>
                                <w:b/>
                                <w:color w:val="37393A"/>
                              </w:rPr>
                              <w:t>Other</w:t>
                            </w:r>
                          </w:p>
                        </w:tc>
                        <w:tc>
                          <w:tcPr>
                            <w:tcW w:w="4266" w:type="dxa"/>
                            <w:vAlign w:val="center"/>
                          </w:tcPr>
                          <w:p w14:paraId="4CA56D34" w14:textId="77777777" w:rsidR="00D22869" w:rsidRPr="00C95023" w:rsidRDefault="00D22869" w:rsidP="008769BE">
                            <w:pPr>
                              <w:rPr>
                                <w:rFonts w:eastAsiaTheme="minorEastAsia"/>
                                <w:color w:val="37393A"/>
                                <w:lang w:eastAsia="en-GB"/>
                              </w:rPr>
                            </w:pPr>
                          </w:p>
                        </w:tc>
                        <w:tc>
                          <w:tcPr>
                            <w:tcW w:w="3940" w:type="dxa"/>
                          </w:tcPr>
                          <w:p w14:paraId="015B49B9" w14:textId="77777777" w:rsidR="00D22869" w:rsidRPr="00C95023" w:rsidRDefault="00D22869" w:rsidP="008769BE">
                            <w:pPr>
                              <w:rPr>
                                <w:rFonts w:eastAsiaTheme="minorEastAsia"/>
                                <w:color w:val="37393A"/>
                                <w:lang w:eastAsia="en-GB"/>
                              </w:rPr>
                            </w:pPr>
                          </w:p>
                        </w:tc>
                      </w:tr>
                    </w:tbl>
                    <w:p w14:paraId="64924234" w14:textId="77777777" w:rsidR="00D22869" w:rsidRPr="006773E2" w:rsidRDefault="00D22869" w:rsidP="00D22869">
                      <w:pPr>
                        <w:rPr>
                          <w:rFonts w:ascii="Franklin Gothic Book" w:hAnsi="Franklin Gothic Book"/>
                          <w:b/>
                        </w:rPr>
                      </w:pPr>
                    </w:p>
                  </w:txbxContent>
                </v:textbox>
                <w10:anchorlock/>
              </v:roundrect>
            </w:pict>
          </mc:Fallback>
        </mc:AlternateContent>
      </w:r>
    </w:p>
    <w:p w14:paraId="12B28ECF" w14:textId="77777777" w:rsidR="00054C59" w:rsidRPr="002F2036" w:rsidRDefault="00054C59" w:rsidP="00F14409">
      <w:pPr>
        <w:spacing w:after="0"/>
        <w:jc w:val="both"/>
        <w:rPr>
          <w:rFonts w:cstheme="minorHAnsi"/>
          <w:b/>
          <w:color w:val="006EB6"/>
        </w:rPr>
      </w:pPr>
    </w:p>
    <w:p w14:paraId="3324870F" w14:textId="19830511" w:rsidR="00951B85" w:rsidRPr="002F2036" w:rsidRDefault="00951B85" w:rsidP="00F14409">
      <w:pPr>
        <w:spacing w:after="0"/>
        <w:jc w:val="both"/>
        <w:rPr>
          <w:rFonts w:cstheme="minorHAnsi"/>
          <w:color w:val="006EB6"/>
          <w:lang w:val="en-AU"/>
        </w:rPr>
      </w:pPr>
    </w:p>
    <w:p w14:paraId="6C081F9D" w14:textId="3526ED90" w:rsidR="00B65972" w:rsidRPr="002F2036" w:rsidRDefault="00345151" w:rsidP="00F13A87">
      <w:pPr>
        <w:spacing w:after="0"/>
        <w:jc w:val="both"/>
        <w:rPr>
          <w:rFonts w:cstheme="minorHAnsi"/>
          <w:b/>
          <w:color w:val="006EB6"/>
          <w:lang w:val="en-AU"/>
        </w:rPr>
      </w:pPr>
      <w:r w:rsidRPr="002F2036">
        <w:rPr>
          <w:rFonts w:cstheme="minorHAnsi"/>
          <w:b/>
          <w:color w:val="006EB6"/>
          <w:lang w:val="en-AU"/>
        </w:rPr>
        <w:t xml:space="preserve">Signed: ………………………………………….   </w:t>
      </w:r>
    </w:p>
    <w:p w14:paraId="536971C5" w14:textId="77777777" w:rsidR="00B65972" w:rsidRPr="002F2036" w:rsidRDefault="00B65972" w:rsidP="00C95023">
      <w:pPr>
        <w:spacing w:after="0"/>
        <w:ind w:left="2880" w:hanging="2880"/>
        <w:jc w:val="both"/>
        <w:rPr>
          <w:rFonts w:cstheme="minorHAnsi"/>
          <w:b/>
          <w:color w:val="006EB6"/>
          <w:lang w:val="en-AU"/>
        </w:rPr>
      </w:pPr>
    </w:p>
    <w:p w14:paraId="62067D89" w14:textId="77777777" w:rsidR="00487A27" w:rsidRPr="002F2036" w:rsidRDefault="00487A27" w:rsidP="00C95023">
      <w:pPr>
        <w:spacing w:after="0"/>
        <w:ind w:left="2880" w:hanging="2880"/>
        <w:jc w:val="both"/>
        <w:rPr>
          <w:rFonts w:cstheme="minorHAnsi"/>
          <w:b/>
          <w:color w:val="006EB6"/>
          <w:lang w:val="en-AU"/>
        </w:rPr>
      </w:pPr>
    </w:p>
    <w:p w14:paraId="33248714" w14:textId="340940C4" w:rsidR="00345151" w:rsidRPr="002F2036" w:rsidRDefault="00345151" w:rsidP="00C95023">
      <w:pPr>
        <w:spacing w:after="0"/>
        <w:ind w:left="2880" w:hanging="2880"/>
        <w:jc w:val="both"/>
        <w:rPr>
          <w:rFonts w:cstheme="minorHAnsi"/>
          <w:b/>
          <w:color w:val="006EB6"/>
          <w:lang w:val="en-AU"/>
        </w:rPr>
      </w:pPr>
      <w:r w:rsidRPr="002F2036">
        <w:rPr>
          <w:rFonts w:cstheme="minorHAnsi"/>
          <w:b/>
          <w:color w:val="006EB6"/>
          <w:lang w:val="en-AU"/>
        </w:rPr>
        <w:t>Name (print): ………………………………</w:t>
      </w:r>
      <w:proofErr w:type="gramStart"/>
      <w:r w:rsidRPr="002F2036">
        <w:rPr>
          <w:rFonts w:cstheme="minorHAnsi"/>
          <w:b/>
          <w:color w:val="006EB6"/>
          <w:lang w:val="en-AU"/>
        </w:rPr>
        <w:t>…..</w:t>
      </w:r>
      <w:proofErr w:type="gramEnd"/>
    </w:p>
    <w:p w14:paraId="33248715" w14:textId="77777777" w:rsidR="00345151" w:rsidRPr="002F2036" w:rsidRDefault="00345151" w:rsidP="00C95023">
      <w:pPr>
        <w:spacing w:after="0"/>
        <w:ind w:left="2880" w:hanging="2880"/>
        <w:jc w:val="both"/>
        <w:rPr>
          <w:rFonts w:cstheme="minorHAnsi"/>
          <w:b/>
          <w:color w:val="006EB6"/>
          <w:lang w:val="en-AU"/>
        </w:rPr>
      </w:pPr>
    </w:p>
    <w:p w14:paraId="72FC86F3" w14:textId="77777777" w:rsidR="00487A27" w:rsidRPr="002F2036" w:rsidRDefault="00487A27" w:rsidP="00C95023">
      <w:pPr>
        <w:spacing w:after="0"/>
        <w:ind w:left="2880" w:hanging="2880"/>
        <w:jc w:val="both"/>
        <w:rPr>
          <w:rFonts w:cstheme="minorHAnsi"/>
          <w:b/>
          <w:color w:val="006EB6"/>
          <w:lang w:val="en-AU"/>
        </w:rPr>
      </w:pPr>
    </w:p>
    <w:p w14:paraId="509B7963" w14:textId="456F3F67" w:rsidR="008B1D3D" w:rsidRPr="00A8366F" w:rsidRDefault="00345151" w:rsidP="00A8366F">
      <w:pPr>
        <w:spacing w:after="0"/>
        <w:ind w:left="2880" w:hanging="2880"/>
        <w:jc w:val="both"/>
        <w:rPr>
          <w:rFonts w:cstheme="minorHAnsi"/>
          <w:b/>
          <w:color w:val="006EB6"/>
          <w:lang w:val="en-AU"/>
        </w:rPr>
      </w:pPr>
      <w:r w:rsidRPr="002F2036">
        <w:rPr>
          <w:rFonts w:cstheme="minorHAnsi"/>
          <w:b/>
          <w:color w:val="006EB6"/>
          <w:lang w:val="en-AU"/>
        </w:rPr>
        <w:t>Date: …………………………………………</w:t>
      </w:r>
      <w:proofErr w:type="gramStart"/>
      <w:r w:rsidRPr="002F2036">
        <w:rPr>
          <w:rFonts w:cstheme="minorHAnsi"/>
          <w:b/>
          <w:color w:val="006EB6"/>
          <w:lang w:val="en-AU"/>
        </w:rPr>
        <w:t>…..</w:t>
      </w:r>
      <w:proofErr w:type="gramEnd"/>
    </w:p>
    <w:p w14:paraId="57ACFF48" w14:textId="183C5C15" w:rsidR="008B1D3D" w:rsidRPr="008B1D3D" w:rsidRDefault="008B1D3D" w:rsidP="008B1D3D">
      <w:pPr>
        <w:tabs>
          <w:tab w:val="left" w:pos="4066"/>
        </w:tabs>
        <w:rPr>
          <w:sz w:val="32"/>
          <w:szCs w:val="32"/>
        </w:rPr>
      </w:pPr>
    </w:p>
    <w:sectPr w:rsidR="008B1D3D" w:rsidRPr="008B1D3D" w:rsidSect="00CA01BE">
      <w:headerReference w:type="default" r:id="rId11"/>
      <w:footerReference w:type="default" r:id="rId12"/>
      <w:pgSz w:w="11906" w:h="16838"/>
      <w:pgMar w:top="851" w:right="851" w:bottom="567" w:left="851" w:header="709" w:footer="709"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D3DC6" w14:textId="77777777" w:rsidR="00D37AF9" w:rsidRDefault="00D37AF9" w:rsidP="008769BE">
      <w:pPr>
        <w:spacing w:after="0" w:line="240" w:lineRule="auto"/>
      </w:pPr>
      <w:r>
        <w:separator/>
      </w:r>
    </w:p>
  </w:endnote>
  <w:endnote w:type="continuationSeparator" w:id="0">
    <w:p w14:paraId="01EBE97E" w14:textId="77777777" w:rsidR="00D37AF9" w:rsidRDefault="00D37AF9" w:rsidP="008769BE">
      <w:pPr>
        <w:spacing w:after="0" w:line="240" w:lineRule="auto"/>
      </w:pPr>
      <w:r>
        <w:continuationSeparator/>
      </w:r>
    </w:p>
  </w:endnote>
  <w:endnote w:type="continuationNotice" w:id="1">
    <w:p w14:paraId="2931A355" w14:textId="77777777" w:rsidR="00D37AF9" w:rsidRDefault="00D37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D34B7" w14:textId="77777777" w:rsidR="007D1AE0" w:rsidRPr="00114A41" w:rsidRDefault="007D1AE0" w:rsidP="007D1AE0">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433C44D8" w14:textId="77777777" w:rsidR="007D1AE0" w:rsidRPr="004C5651" w:rsidRDefault="007D1AE0" w:rsidP="007D1AE0">
    <w:pPr>
      <w:pStyle w:val="Footer"/>
      <w:jc w:val="right"/>
      <w:rPr>
        <w:rFonts w:ascii="Arial" w:hAnsi="Arial" w:cs="Arial"/>
      </w:rPr>
    </w:pPr>
    <w:r>
      <w:rPr>
        <w:rFonts w:ascii="Arial" w:hAnsi="Arial" w:cs="Arial"/>
        <w:sz w:val="16"/>
        <w:szCs w:val="16"/>
      </w:rPr>
      <w:t>January 2024</w:t>
    </w:r>
  </w:p>
  <w:p w14:paraId="7358C37B" w14:textId="77777777" w:rsidR="00C65517" w:rsidRPr="00825BE4" w:rsidRDefault="00C65517" w:rsidP="00C65517">
    <w:pPr>
      <w:pStyle w:val="Footer"/>
    </w:pPr>
  </w:p>
  <w:p w14:paraId="44561A9B" w14:textId="5497D562" w:rsidR="009B12D7" w:rsidRPr="009B12D7" w:rsidRDefault="009B12D7" w:rsidP="009B12D7">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37CA9" w14:textId="77777777" w:rsidR="00D37AF9" w:rsidRDefault="00D37AF9" w:rsidP="008769BE">
      <w:pPr>
        <w:spacing w:after="0" w:line="240" w:lineRule="auto"/>
      </w:pPr>
      <w:r>
        <w:separator/>
      </w:r>
    </w:p>
  </w:footnote>
  <w:footnote w:type="continuationSeparator" w:id="0">
    <w:p w14:paraId="3F7D0F38" w14:textId="77777777" w:rsidR="00D37AF9" w:rsidRDefault="00D37AF9" w:rsidP="008769BE">
      <w:pPr>
        <w:spacing w:after="0" w:line="240" w:lineRule="auto"/>
      </w:pPr>
      <w:r>
        <w:continuationSeparator/>
      </w:r>
    </w:p>
  </w:footnote>
  <w:footnote w:type="continuationNotice" w:id="1">
    <w:p w14:paraId="796F60C1" w14:textId="77777777" w:rsidR="00D37AF9" w:rsidRDefault="00D37A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4D0FF030" w:rsidR="008F4CD0" w:rsidRDefault="00A8366F" w:rsidP="00A8366F">
    <w:pPr>
      <w:pStyle w:val="Header"/>
      <w:jc w:val="center"/>
    </w:pPr>
    <w:r>
      <w:rPr>
        <w:noProof/>
      </w:rPr>
      <w:drawing>
        <wp:inline distT="0" distB="0" distL="0" distR="0" wp14:anchorId="777E4683" wp14:editId="42641111">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373EA"/>
    <w:multiLevelType w:val="hybridMultilevel"/>
    <w:tmpl w:val="3D80B1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05555"/>
    <w:multiLevelType w:val="hybridMultilevel"/>
    <w:tmpl w:val="DE62F2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17"/>
  </w:num>
  <w:num w:numId="2" w16cid:durableId="53508679">
    <w:abstractNumId w:val="8"/>
  </w:num>
  <w:num w:numId="3" w16cid:durableId="209221414">
    <w:abstractNumId w:val="14"/>
  </w:num>
  <w:num w:numId="4" w16cid:durableId="1965767919">
    <w:abstractNumId w:val="1"/>
  </w:num>
  <w:num w:numId="5" w16cid:durableId="2138332245">
    <w:abstractNumId w:val="7"/>
  </w:num>
  <w:num w:numId="6" w16cid:durableId="1425614334">
    <w:abstractNumId w:val="2"/>
  </w:num>
  <w:num w:numId="7" w16cid:durableId="1493369536">
    <w:abstractNumId w:val="11"/>
  </w:num>
  <w:num w:numId="8" w16cid:durableId="554048677">
    <w:abstractNumId w:val="0"/>
  </w:num>
  <w:num w:numId="9" w16cid:durableId="655915079">
    <w:abstractNumId w:val="12"/>
  </w:num>
  <w:num w:numId="10" w16cid:durableId="195894099">
    <w:abstractNumId w:val="10"/>
  </w:num>
  <w:num w:numId="11" w16cid:durableId="895702652">
    <w:abstractNumId w:val="16"/>
  </w:num>
  <w:num w:numId="12" w16cid:durableId="1004017383">
    <w:abstractNumId w:val="4"/>
  </w:num>
  <w:num w:numId="13" w16cid:durableId="1510489925">
    <w:abstractNumId w:val="9"/>
  </w:num>
  <w:num w:numId="14" w16cid:durableId="377168775">
    <w:abstractNumId w:val="3"/>
  </w:num>
  <w:num w:numId="15" w16cid:durableId="839781976">
    <w:abstractNumId w:val="15"/>
  </w:num>
  <w:num w:numId="16" w16cid:durableId="1364549142">
    <w:abstractNumId w:val="13"/>
  </w:num>
  <w:num w:numId="17" w16cid:durableId="81151858">
    <w:abstractNumId w:val="6"/>
  </w:num>
  <w:num w:numId="18" w16cid:durableId="1047223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54C59"/>
    <w:rsid w:val="0005699A"/>
    <w:rsid w:val="000A2423"/>
    <w:rsid w:val="000B3D65"/>
    <w:rsid w:val="00105CB9"/>
    <w:rsid w:val="001348D0"/>
    <w:rsid w:val="00152531"/>
    <w:rsid w:val="001A2828"/>
    <w:rsid w:val="00204133"/>
    <w:rsid w:val="002270B0"/>
    <w:rsid w:val="00235B66"/>
    <w:rsid w:val="0025192B"/>
    <w:rsid w:val="002574AD"/>
    <w:rsid w:val="002875DE"/>
    <w:rsid w:val="00294FD2"/>
    <w:rsid w:val="002B440B"/>
    <w:rsid w:val="002E20B5"/>
    <w:rsid w:val="002F2036"/>
    <w:rsid w:val="00307974"/>
    <w:rsid w:val="00345151"/>
    <w:rsid w:val="003600F6"/>
    <w:rsid w:val="00373D03"/>
    <w:rsid w:val="003B6E51"/>
    <w:rsid w:val="00404D97"/>
    <w:rsid w:val="004055EE"/>
    <w:rsid w:val="0040733A"/>
    <w:rsid w:val="00407EF8"/>
    <w:rsid w:val="00433F1C"/>
    <w:rsid w:val="00487A27"/>
    <w:rsid w:val="004E0F5B"/>
    <w:rsid w:val="004E7300"/>
    <w:rsid w:val="004F6C58"/>
    <w:rsid w:val="00514CEC"/>
    <w:rsid w:val="0052527F"/>
    <w:rsid w:val="00531365"/>
    <w:rsid w:val="00535D2B"/>
    <w:rsid w:val="00547555"/>
    <w:rsid w:val="00555E51"/>
    <w:rsid w:val="00562F58"/>
    <w:rsid w:val="0058476A"/>
    <w:rsid w:val="005A3566"/>
    <w:rsid w:val="005B58E4"/>
    <w:rsid w:val="005B7192"/>
    <w:rsid w:val="0060308B"/>
    <w:rsid w:val="00606688"/>
    <w:rsid w:val="00615370"/>
    <w:rsid w:val="00651C88"/>
    <w:rsid w:val="006520AD"/>
    <w:rsid w:val="00680BF8"/>
    <w:rsid w:val="00680D75"/>
    <w:rsid w:val="0068470B"/>
    <w:rsid w:val="0069239A"/>
    <w:rsid w:val="00693054"/>
    <w:rsid w:val="006A0F37"/>
    <w:rsid w:val="006B1480"/>
    <w:rsid w:val="006C78CE"/>
    <w:rsid w:val="006E32D5"/>
    <w:rsid w:val="006E69EC"/>
    <w:rsid w:val="007009C7"/>
    <w:rsid w:val="00700CC6"/>
    <w:rsid w:val="00717181"/>
    <w:rsid w:val="00724627"/>
    <w:rsid w:val="007518E6"/>
    <w:rsid w:val="007971BE"/>
    <w:rsid w:val="007D1AE0"/>
    <w:rsid w:val="0081247E"/>
    <w:rsid w:val="008165FA"/>
    <w:rsid w:val="00820558"/>
    <w:rsid w:val="00862C3E"/>
    <w:rsid w:val="00870E5D"/>
    <w:rsid w:val="008760C8"/>
    <w:rsid w:val="008769BE"/>
    <w:rsid w:val="00882510"/>
    <w:rsid w:val="00890C9C"/>
    <w:rsid w:val="008B1D3D"/>
    <w:rsid w:val="008B3FF0"/>
    <w:rsid w:val="008B4CA7"/>
    <w:rsid w:val="008C744D"/>
    <w:rsid w:val="008D1421"/>
    <w:rsid w:val="008F1C67"/>
    <w:rsid w:val="008F4CD0"/>
    <w:rsid w:val="00905077"/>
    <w:rsid w:val="00916960"/>
    <w:rsid w:val="0092766B"/>
    <w:rsid w:val="00951B85"/>
    <w:rsid w:val="00974B27"/>
    <w:rsid w:val="00981E63"/>
    <w:rsid w:val="009B12D7"/>
    <w:rsid w:val="009E4C17"/>
    <w:rsid w:val="009F1046"/>
    <w:rsid w:val="009F397B"/>
    <w:rsid w:val="00A263FA"/>
    <w:rsid w:val="00A375C0"/>
    <w:rsid w:val="00A66850"/>
    <w:rsid w:val="00A73348"/>
    <w:rsid w:val="00A8366F"/>
    <w:rsid w:val="00A84400"/>
    <w:rsid w:val="00A9139D"/>
    <w:rsid w:val="00AC044D"/>
    <w:rsid w:val="00AC5039"/>
    <w:rsid w:val="00AD08CF"/>
    <w:rsid w:val="00AD4F68"/>
    <w:rsid w:val="00AE21FA"/>
    <w:rsid w:val="00AE2DE7"/>
    <w:rsid w:val="00B17753"/>
    <w:rsid w:val="00B47B82"/>
    <w:rsid w:val="00B65972"/>
    <w:rsid w:val="00B67161"/>
    <w:rsid w:val="00B77013"/>
    <w:rsid w:val="00BB13A9"/>
    <w:rsid w:val="00BC6DB4"/>
    <w:rsid w:val="00C5385B"/>
    <w:rsid w:val="00C53AB3"/>
    <w:rsid w:val="00C65517"/>
    <w:rsid w:val="00C95023"/>
    <w:rsid w:val="00CA01BE"/>
    <w:rsid w:val="00CD0C23"/>
    <w:rsid w:val="00CF7A60"/>
    <w:rsid w:val="00D22869"/>
    <w:rsid w:val="00D37AF9"/>
    <w:rsid w:val="00D55F03"/>
    <w:rsid w:val="00D8565D"/>
    <w:rsid w:val="00DA6631"/>
    <w:rsid w:val="00DF2EFF"/>
    <w:rsid w:val="00E056CA"/>
    <w:rsid w:val="00E108BE"/>
    <w:rsid w:val="00E156F3"/>
    <w:rsid w:val="00E17BFE"/>
    <w:rsid w:val="00E45AB6"/>
    <w:rsid w:val="00EC5C35"/>
    <w:rsid w:val="00EE56C0"/>
    <w:rsid w:val="00F13A87"/>
    <w:rsid w:val="00F14409"/>
    <w:rsid w:val="00F4012A"/>
    <w:rsid w:val="00F530B2"/>
    <w:rsid w:val="00F54263"/>
    <w:rsid w:val="00FB2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ragraph">
    <w:name w:val="paragraph"/>
    <w:basedOn w:val="Normal"/>
    <w:rsid w:val="00FB2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B2439"/>
  </w:style>
  <w:style w:type="character" w:customStyle="1" w:styleId="eop">
    <w:name w:val="eop"/>
    <w:basedOn w:val="DefaultParagraphFont"/>
    <w:rsid w:val="00FB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82628F234A0EA43B4C7AA0F26BF50EA" ma:contentTypeVersion="12" ma:contentTypeDescription="Create a new document." ma:contentTypeScope="" ma:versionID="668947e26ac3fdbf5f5dc02e642ac868">
  <xsd:schema xmlns:xsd="http://www.w3.org/2001/XMLSchema" xmlns:xs="http://www.w3.org/2001/XMLSchema" xmlns:p="http://schemas.microsoft.com/office/2006/metadata/properties" xmlns:ns2="f82259c2-606d-4d73-8d80-94330c040f5a" xmlns:ns3="ee9ad22f-0131-45a7-b26f-7b3eb2ff882d" targetNamespace="http://schemas.microsoft.com/office/2006/metadata/properties" ma:root="true" ma:fieldsID="d9bd83620b57f578fc4ad2f0612c5f0b" ns2:_="" ns3:_="">
    <xsd:import namespace="f82259c2-606d-4d73-8d80-94330c040f5a"/>
    <xsd:import namespace="ee9ad22f-0131-45a7-b26f-7b3eb2ff88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259c2-606d-4d73-8d80-94330c04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ad22f-0131-45a7-b26f-7b3eb2ff88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8BC71-77AF-469C-94DA-00454B8A72BD}">
  <ds:schemaRefs>
    <ds:schemaRef ds:uri="http://schemas.microsoft.com/office/2006/metadata/properties"/>
  </ds:schemaRefs>
</ds:datastoreItem>
</file>

<file path=customXml/itemProps2.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3.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4.xml><?xml version="1.0" encoding="utf-8"?>
<ds:datastoreItem xmlns:ds="http://schemas.openxmlformats.org/officeDocument/2006/customXml" ds:itemID="{9C893E35-5226-4916-8207-595C01109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259c2-606d-4d73-8d80-94330c040f5a"/>
    <ds:schemaRef ds:uri="ee9ad22f-0131-45a7-b26f-7b3eb2ff8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Words>
  <Characters>284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Dawson</dc:creator>
  <cp:lastModifiedBy>Kelly Ainsworth</cp:lastModifiedBy>
  <cp:revision>2</cp:revision>
  <cp:lastPrinted>2023-09-22T14:12:00Z</cp:lastPrinted>
  <dcterms:created xsi:type="dcterms:W3CDTF">2024-06-19T12:18:00Z</dcterms:created>
  <dcterms:modified xsi:type="dcterms:W3CDTF">2024-06-19T12:18:00Z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0x010100282628F234A0EA43B4C7AA0F26BF50EA</vt:lpwstr>
  </property>
  <property fmtid="{D5CDD505-2E9C-101B-9397-08002B2CF9AE}" pid="3" name="FileLeafRef">
    <vt:lpwstr>4.Role ProfileTemplate.docx</vt:lpwstr>
  </property>
  <property fmtid="{D5CDD505-2E9C-101B-9397-08002B2CF9AE}" pid="4" name="_dlc_DocIdItemGuid">
    <vt:lpwstr>a69de314-3be8-49a2-877c-e97eccd8ecb6</vt:lpwstr>
  </property>
  <property fmtid="{D5CDD505-2E9C-101B-9397-08002B2CF9AE}" pid="5" name="MediaServiceImageTags">
    <vt:lpwstr/>
  </property>
  <property fmtid="{D5CDD505-2E9C-101B-9397-08002B2CF9AE}" pid="6" name="Order">
    <vt:r8>386700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ies>
</file>