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074B8B6A" w14:textId="4D05179A" w:rsidR="006520AD" w:rsidRPr="00054C59" w:rsidRDefault="00BC6DB4" w:rsidP="7D8B02C8">
      <w:pPr>
        <w:spacing w:line="240" w:lineRule="auto"/>
        <w:jc w:val="center"/>
        <w:rPr>
          <w:rFonts w:ascii="Arial" w:hAnsi="Arial" w:cs="Arial"/>
          <w:b/>
          <w:bCs/>
          <w:sz w:val="32"/>
          <w:szCs w:val="32"/>
        </w:rPr>
      </w:pPr>
      <w:r w:rsidRPr="7D8B02C8">
        <w:rPr>
          <w:rFonts w:ascii="Arial" w:hAnsi="Arial" w:cs="Arial"/>
          <w:b/>
          <w:bCs/>
          <w:sz w:val="32"/>
          <w:szCs w:val="32"/>
        </w:rPr>
        <w:t>Role Profile</w:t>
      </w:r>
      <w:r w:rsidR="00547555" w:rsidRPr="7D8B02C8">
        <w:rPr>
          <w:rFonts w:ascii="Arial" w:hAnsi="Arial" w:cs="Arial"/>
          <w:b/>
          <w:bCs/>
          <w:sz w:val="32"/>
          <w:szCs w:val="32"/>
        </w:rPr>
        <w:t>:</w:t>
      </w:r>
      <w:r w:rsidR="00054C59" w:rsidRPr="7D8B02C8">
        <w:rPr>
          <w:rFonts w:ascii="Arial" w:hAnsi="Arial" w:cs="Arial"/>
          <w:b/>
          <w:bCs/>
          <w:sz w:val="32"/>
          <w:szCs w:val="32"/>
        </w:rPr>
        <w:t xml:space="preserve"> </w:t>
      </w:r>
      <w:r w:rsidR="00A35545">
        <w:rPr>
          <w:rFonts w:ascii="Arial" w:hAnsi="Arial" w:cs="Arial"/>
          <w:b/>
          <w:bCs/>
          <w:sz w:val="32"/>
          <w:szCs w:val="32"/>
        </w:rPr>
        <w:t>Teacher of Science</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0DDD9F74">
                <wp:extent cx="6448425" cy="967740"/>
                <wp:effectExtent l="0" t="0" r="28575" b="2286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967740"/>
                        </a:xfrm>
                        <a:prstGeom prst="roundRect">
                          <a:avLst>
                            <a:gd name="adj" fmla="val 6759"/>
                          </a:avLst>
                        </a:prstGeom>
                        <a:solidFill>
                          <a:srgbClr val="F2F2F2"/>
                        </a:solidFill>
                        <a:ln w="12700">
                          <a:solidFill>
                            <a:srgbClr val="1C2F69"/>
                          </a:solidFill>
                          <a:round/>
                          <a:headEnd/>
                          <a:tailEnd/>
                        </a:ln>
                        <a:effectLst/>
                      </wps:spPr>
                      <wps:txbx>
                        <w:txbxContent>
                          <w:p w14:paraId="270DE69B" w14:textId="4BF23A41" w:rsidR="006520AD" w:rsidRPr="00BC3562" w:rsidRDefault="00A35545" w:rsidP="00152531">
                            <w:pPr>
                              <w:pStyle w:val="Default"/>
                              <w:rPr>
                                <w:rFonts w:ascii="Arial" w:hAnsi="Arial" w:cs="Arial"/>
                                <w:sz w:val="20"/>
                                <w:szCs w:val="20"/>
                              </w:rPr>
                            </w:pPr>
                            <w:r w:rsidRPr="00BC3562">
                              <w:rPr>
                                <w:rFonts w:ascii="Arial" w:hAnsi="Arial" w:cs="Arial"/>
                                <w:sz w:val="20"/>
                                <w:szCs w:val="20"/>
                              </w:rPr>
                              <w:t>To teach Science across Y7-11 and work with the Head of Science to ensure a high-quality learning experience for pupils and to carry out such other associated duties as are reasonably assigned by the Executive Head. The duties outlined in this job description are in addition to those covered by the latest Teachers' Pay and Conditions document. It may be modified by the Executive Head, with your agreement, to reflect or anticipate changes in the job, commensurate with the salary and job</w:t>
                            </w:r>
                            <w:r w:rsidRPr="00BC3562">
                              <w:rPr>
                                <w:rFonts w:ascii="Arial" w:hAnsi="Arial" w:cs="Arial"/>
                                <w:sz w:val="20"/>
                                <w:szCs w:val="20"/>
                              </w:rPr>
                              <w:t>.</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76.2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" fillcolor="#f2f2f2" strokecolor="#1c2f69" strokeweight="1pt">
                <v:textbox>
                  <w:txbxContent>
                    <w:p w14:paraId="270DE69B" w14:textId="4BF23A41" w:rsidR="006520AD" w:rsidRPr="00BC3562" w:rsidRDefault="00A35545" w:rsidP="00152531">
                      <w:pPr>
                        <w:pStyle w:val="Default"/>
                        <w:rPr>
                          <w:rFonts w:ascii="Arial" w:hAnsi="Arial" w:cs="Arial"/>
                          <w:sz w:val="20"/>
                          <w:szCs w:val="20"/>
                        </w:rPr>
                      </w:pPr>
                      <w:r w:rsidRPr="00BC3562">
                        <w:rPr>
                          <w:rFonts w:ascii="Arial" w:hAnsi="Arial" w:cs="Arial"/>
                          <w:sz w:val="20"/>
                          <w:szCs w:val="20"/>
                        </w:rPr>
                        <w:t>To teach Science across Y7-11 and work with the Head of Science to ensure a high-quality learning experience for pupils and to carry out such other associated duties as are reasonably assigned by the Executive Head. The duties outlined in this job description are in addition to those covered by the latest Teachers' Pay and Conditions document. It may be modified by the Executive Head, with your agreement, to reflect or anticipate changes in the job, commensurate with the salary and job</w:t>
                      </w:r>
                      <w:r w:rsidRPr="00BC3562">
                        <w:rPr>
                          <w:rFonts w:ascii="Arial" w:hAnsi="Arial" w:cs="Arial"/>
                          <w:sz w:val="20"/>
                          <w:szCs w:val="20"/>
                        </w:rPr>
                        <w:t>.</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212C8141" w14:textId="77777777" w:rsidR="00916960" w:rsidRDefault="00916960" w:rsidP="00AC044D">
      <w:pPr>
        <w:spacing w:line="240" w:lineRule="auto"/>
        <w:rPr>
          <w:rFonts w:ascii="Arial" w:hAnsi="Arial" w:cs="Arial"/>
          <w:b/>
          <w:color w:val="006EB6"/>
          <w:sz w:val="32"/>
          <w:szCs w:val="32"/>
        </w:rPr>
      </w:pPr>
    </w:p>
    <w:p w14:paraId="33248705" w14:textId="6A7A9735"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1FBDAABD">
                <wp:extent cx="6438900" cy="5532120"/>
                <wp:effectExtent l="0" t="0" r="19050" b="1143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53212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C141DC" w14:textId="77777777" w:rsidR="00366CDD" w:rsidRPr="00C83F16" w:rsidRDefault="00366CDD" w:rsidP="00BC3562">
                            <w:pPr>
                              <w:rPr>
                                <w:rFonts w:ascii="Arial" w:hAnsi="Arial" w:cs="Arial"/>
                                <w:b/>
                                <w:bCs/>
                                <w:color w:val="000000"/>
                                <w:sz w:val="20"/>
                                <w:szCs w:val="20"/>
                              </w:rPr>
                            </w:pPr>
                            <w:r w:rsidRPr="00C83F16">
                              <w:rPr>
                                <w:rFonts w:ascii="Arial" w:hAnsi="Arial" w:cs="Arial"/>
                                <w:b/>
                                <w:bCs/>
                                <w:color w:val="000000"/>
                                <w:sz w:val="20"/>
                                <w:szCs w:val="20"/>
                              </w:rPr>
                              <w:t xml:space="preserve">General Information </w:t>
                            </w:r>
                          </w:p>
                          <w:p w14:paraId="4A573775" w14:textId="77777777" w:rsidR="00366CDD"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Downsend is an established, academic school which is dynamic and contemporary. We provide each child with a broad education, through experiencing a vibrant school life that extends beyond the classroom leading to outstanding academic development. We encourage our pupils to become well-rounded individuals in a modern society. Staff and children enjoy excellent relationships and pastoral care is of paramount importance. </w:t>
                            </w:r>
                          </w:p>
                          <w:p w14:paraId="4576AB9A" w14:textId="77777777" w:rsidR="00366CDD" w:rsidRPr="00C83F16" w:rsidRDefault="00366CDD" w:rsidP="00BC3562">
                            <w:pPr>
                              <w:rPr>
                                <w:rFonts w:ascii="Arial" w:hAnsi="Arial" w:cs="Arial"/>
                                <w:color w:val="000000"/>
                                <w:sz w:val="20"/>
                                <w:szCs w:val="20"/>
                              </w:rPr>
                            </w:pPr>
                            <w:r w:rsidRPr="00C83F16">
                              <w:rPr>
                                <w:rFonts w:ascii="Arial" w:hAnsi="Arial" w:cs="Arial"/>
                                <w:color w:val="000000"/>
                                <w:sz w:val="20"/>
                                <w:szCs w:val="20"/>
                              </w:rPr>
                              <w:t>Science forms a crucial part of the ‘Future Skills’ provision, linking closely with colleagues in Maths, Technology, ICT and Art to create some inspirational opportunities for problem-solving and challenge. The department is well resourced, with five purpose-built labs in the Senior School, along with two STARs (Science, Technology &amp; Art Rooms) in the Junior School. We are, therefore, looking to recruit an individual who relishes the practical application of scientific skills in all areas of the curriculum.</w:t>
                            </w:r>
                          </w:p>
                          <w:p w14:paraId="2C9FD41A" w14:textId="77777777" w:rsidR="00366CDD" w:rsidRPr="00C83F16" w:rsidRDefault="00366CDD" w:rsidP="00BC3562">
                            <w:pPr>
                              <w:rPr>
                                <w:rFonts w:ascii="Arial" w:hAnsi="Arial" w:cs="Arial"/>
                                <w:b/>
                                <w:bCs/>
                                <w:color w:val="000000"/>
                                <w:sz w:val="20"/>
                                <w:szCs w:val="20"/>
                              </w:rPr>
                            </w:pPr>
                            <w:r w:rsidRPr="00C83F16">
                              <w:rPr>
                                <w:rFonts w:ascii="Arial" w:hAnsi="Arial" w:cs="Arial"/>
                                <w:b/>
                                <w:bCs/>
                                <w:color w:val="000000"/>
                                <w:sz w:val="20"/>
                                <w:szCs w:val="20"/>
                              </w:rPr>
                              <w:t xml:space="preserve">Relationships </w:t>
                            </w:r>
                          </w:p>
                          <w:p w14:paraId="6F5DBCDD" w14:textId="77777777" w:rsidR="00BC3562"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The post holder is responsible to the Head of Science in all matters and works closely with other members of the department. The post holder also interacts on a professional level with other colleagues and seeks to establish and maintain productive relationships with them in order to promote mutual understanding of the school structure, with the aim of improving the quality of life within the </w:t>
                            </w:r>
                            <w:proofErr w:type="gramStart"/>
                            <w:r w:rsidRPr="00C83F16">
                              <w:rPr>
                                <w:rFonts w:ascii="Arial" w:hAnsi="Arial" w:cs="Arial"/>
                                <w:color w:val="000000"/>
                                <w:sz w:val="20"/>
                                <w:szCs w:val="20"/>
                              </w:rPr>
                              <w:t>School</w:t>
                            </w:r>
                            <w:proofErr w:type="gramEnd"/>
                            <w:r w:rsidRPr="00C83F16">
                              <w:rPr>
                                <w:rFonts w:ascii="Arial" w:hAnsi="Arial" w:cs="Arial"/>
                                <w:color w:val="000000"/>
                                <w:sz w:val="20"/>
                                <w:szCs w:val="20"/>
                              </w:rPr>
                              <w:t xml:space="preserve">. It is of paramount importance that we appoint the right person to join a successful and ambitious school. The salary will be commensurate with the experience and qualifications of the applicant. </w:t>
                            </w:r>
                          </w:p>
                          <w:p w14:paraId="374102A1" w14:textId="77777777" w:rsidR="00BC3562" w:rsidRPr="00844B57" w:rsidRDefault="00366CDD" w:rsidP="00BC3562">
                            <w:pPr>
                              <w:rPr>
                                <w:rFonts w:ascii="Arial" w:hAnsi="Arial" w:cs="Arial"/>
                                <w:b/>
                                <w:bCs/>
                                <w:color w:val="000000"/>
                                <w:sz w:val="20"/>
                                <w:szCs w:val="20"/>
                              </w:rPr>
                            </w:pPr>
                            <w:r w:rsidRPr="00844B57">
                              <w:rPr>
                                <w:rFonts w:ascii="Arial" w:hAnsi="Arial" w:cs="Arial"/>
                                <w:b/>
                                <w:bCs/>
                                <w:color w:val="000000"/>
                                <w:sz w:val="20"/>
                                <w:szCs w:val="20"/>
                              </w:rPr>
                              <w:t xml:space="preserve">Standards and Quality Assurance </w:t>
                            </w:r>
                          </w:p>
                          <w:p w14:paraId="52BB911A" w14:textId="77777777" w:rsidR="00BC3562"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1. Support the aims &amp; ethos of the </w:t>
                            </w:r>
                            <w:proofErr w:type="gramStart"/>
                            <w:r w:rsidRPr="00C83F16">
                              <w:rPr>
                                <w:rFonts w:ascii="Arial" w:hAnsi="Arial" w:cs="Arial"/>
                                <w:color w:val="000000"/>
                                <w:sz w:val="20"/>
                                <w:szCs w:val="20"/>
                              </w:rPr>
                              <w:t>school;</w:t>
                            </w:r>
                            <w:proofErr w:type="gramEnd"/>
                            <w:r w:rsidRPr="00C83F16">
                              <w:rPr>
                                <w:rFonts w:ascii="Arial" w:hAnsi="Arial" w:cs="Arial"/>
                                <w:color w:val="000000"/>
                                <w:sz w:val="20"/>
                                <w:szCs w:val="20"/>
                              </w:rPr>
                              <w:t xml:space="preserve"> </w:t>
                            </w:r>
                          </w:p>
                          <w:p w14:paraId="0B40798A" w14:textId="77777777" w:rsidR="00BC3562"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2. Set a good example in terms of dress, punctuality &amp; </w:t>
                            </w:r>
                            <w:proofErr w:type="gramStart"/>
                            <w:r w:rsidRPr="00C83F16">
                              <w:rPr>
                                <w:rFonts w:ascii="Arial" w:hAnsi="Arial" w:cs="Arial"/>
                                <w:color w:val="000000"/>
                                <w:sz w:val="20"/>
                                <w:szCs w:val="20"/>
                              </w:rPr>
                              <w:t>attendance;</w:t>
                            </w:r>
                            <w:proofErr w:type="gramEnd"/>
                            <w:r w:rsidRPr="00C83F16">
                              <w:rPr>
                                <w:rFonts w:ascii="Arial" w:hAnsi="Arial" w:cs="Arial"/>
                                <w:color w:val="000000"/>
                                <w:sz w:val="20"/>
                                <w:szCs w:val="20"/>
                              </w:rPr>
                              <w:t xml:space="preserve"> </w:t>
                            </w:r>
                          </w:p>
                          <w:p w14:paraId="2150B3D4" w14:textId="77777777" w:rsidR="00BC3562"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3. Attend &amp; participate in Open Days &amp; whole-school events &amp; </w:t>
                            </w:r>
                            <w:proofErr w:type="gramStart"/>
                            <w:r w:rsidRPr="00C83F16">
                              <w:rPr>
                                <w:rFonts w:ascii="Arial" w:hAnsi="Arial" w:cs="Arial"/>
                                <w:color w:val="000000"/>
                                <w:sz w:val="20"/>
                                <w:szCs w:val="20"/>
                              </w:rPr>
                              <w:t>performances;</w:t>
                            </w:r>
                            <w:proofErr w:type="gramEnd"/>
                            <w:r w:rsidRPr="00C83F16">
                              <w:rPr>
                                <w:rFonts w:ascii="Arial" w:hAnsi="Arial" w:cs="Arial"/>
                                <w:color w:val="000000"/>
                                <w:sz w:val="20"/>
                                <w:szCs w:val="20"/>
                              </w:rPr>
                              <w:t xml:space="preserve"> </w:t>
                            </w:r>
                          </w:p>
                          <w:p w14:paraId="61AE4780" w14:textId="77777777" w:rsidR="00BC3562"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4. Uphold the school's behaviour code &amp; uniform </w:t>
                            </w:r>
                            <w:proofErr w:type="gramStart"/>
                            <w:r w:rsidRPr="00C83F16">
                              <w:rPr>
                                <w:rFonts w:ascii="Arial" w:hAnsi="Arial" w:cs="Arial"/>
                                <w:color w:val="000000"/>
                                <w:sz w:val="20"/>
                                <w:szCs w:val="20"/>
                              </w:rPr>
                              <w:t>regulations;</w:t>
                            </w:r>
                            <w:proofErr w:type="gramEnd"/>
                            <w:r w:rsidRPr="00C83F16">
                              <w:rPr>
                                <w:rFonts w:ascii="Arial" w:hAnsi="Arial" w:cs="Arial"/>
                                <w:color w:val="000000"/>
                                <w:sz w:val="20"/>
                                <w:szCs w:val="20"/>
                              </w:rPr>
                              <w:t xml:space="preserve"> </w:t>
                            </w:r>
                          </w:p>
                          <w:p w14:paraId="79704403" w14:textId="77777777" w:rsid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5. Attend courses to remain up to date in current curriculum development &amp; professional </w:t>
                            </w:r>
                            <w:proofErr w:type="gramStart"/>
                            <w:r w:rsidRPr="00C83F16">
                              <w:rPr>
                                <w:rFonts w:ascii="Arial" w:hAnsi="Arial" w:cs="Arial"/>
                                <w:color w:val="000000"/>
                                <w:sz w:val="20"/>
                                <w:szCs w:val="20"/>
                              </w:rPr>
                              <w:t>practice;</w:t>
                            </w:r>
                            <w:proofErr w:type="gramEnd"/>
                            <w:r w:rsidRPr="00C83F16">
                              <w:rPr>
                                <w:rFonts w:ascii="Arial" w:hAnsi="Arial" w:cs="Arial"/>
                                <w:color w:val="000000"/>
                                <w:sz w:val="20"/>
                                <w:szCs w:val="20"/>
                              </w:rPr>
                              <w:t xml:space="preserve"> </w:t>
                            </w:r>
                          </w:p>
                          <w:p w14:paraId="3324872C" w14:textId="7739A4B2" w:rsidR="00AD08CF" w:rsidRPr="00C83F16" w:rsidRDefault="00366CDD" w:rsidP="00BC3562">
                            <w:pPr>
                              <w:rPr>
                                <w:rFonts w:ascii="Arial" w:hAnsi="Arial" w:cs="Arial"/>
                                <w:color w:val="000000"/>
                                <w:sz w:val="20"/>
                                <w:szCs w:val="20"/>
                              </w:rPr>
                            </w:pPr>
                            <w:r w:rsidRPr="00C83F16">
                              <w:rPr>
                                <w:rFonts w:ascii="Arial" w:hAnsi="Arial" w:cs="Arial"/>
                                <w:color w:val="000000"/>
                                <w:sz w:val="20"/>
                                <w:szCs w:val="20"/>
                              </w:rPr>
                              <w:t>6. Attend as directed, meetings, development sessions, and INSETs.</w:t>
                            </w:r>
                          </w:p>
                          <w:p w14:paraId="3324872D" w14:textId="77777777" w:rsidR="00AD08CF" w:rsidRPr="00366CDD" w:rsidRDefault="00AD08CF" w:rsidP="00AD08CF">
                            <w:pPr>
                              <w:jc w:val="both"/>
                              <w:rPr>
                                <w:rFonts w:ascii="Arial" w:hAnsi="Arial" w:cs="Arial"/>
                                <w:color w:val="000000"/>
                              </w:rPr>
                            </w:pPr>
                          </w:p>
                          <w:p w14:paraId="3324872E"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435.6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" fillcolor="#f2f2f2" strokecolor="#1c2f69" strokeweight="1pt">
                <v:shadow color="#868686"/>
                <v:textbox>
                  <w:txbxContent>
                    <w:p w14:paraId="4EC141DC" w14:textId="77777777" w:rsidR="00366CDD" w:rsidRPr="00C83F16" w:rsidRDefault="00366CDD" w:rsidP="00BC3562">
                      <w:pPr>
                        <w:rPr>
                          <w:rFonts w:ascii="Arial" w:hAnsi="Arial" w:cs="Arial"/>
                          <w:b/>
                          <w:bCs/>
                          <w:color w:val="000000"/>
                          <w:sz w:val="20"/>
                          <w:szCs w:val="20"/>
                        </w:rPr>
                      </w:pPr>
                      <w:r w:rsidRPr="00C83F16">
                        <w:rPr>
                          <w:rFonts w:ascii="Arial" w:hAnsi="Arial" w:cs="Arial"/>
                          <w:b/>
                          <w:bCs/>
                          <w:color w:val="000000"/>
                          <w:sz w:val="20"/>
                          <w:szCs w:val="20"/>
                        </w:rPr>
                        <w:t xml:space="preserve">General Information </w:t>
                      </w:r>
                    </w:p>
                    <w:p w14:paraId="4A573775" w14:textId="77777777" w:rsidR="00366CDD"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Downsend is an established, academic school which is dynamic and contemporary. We provide each child with a broad education, through experiencing a vibrant school life that extends beyond the classroom leading to outstanding academic development. We encourage our pupils to become well-rounded individuals in a modern society. Staff and children enjoy excellent relationships and pastoral care is of paramount importance. </w:t>
                      </w:r>
                    </w:p>
                    <w:p w14:paraId="4576AB9A" w14:textId="77777777" w:rsidR="00366CDD" w:rsidRPr="00C83F16" w:rsidRDefault="00366CDD" w:rsidP="00BC3562">
                      <w:pPr>
                        <w:rPr>
                          <w:rFonts w:ascii="Arial" w:hAnsi="Arial" w:cs="Arial"/>
                          <w:color w:val="000000"/>
                          <w:sz w:val="20"/>
                          <w:szCs w:val="20"/>
                        </w:rPr>
                      </w:pPr>
                      <w:r w:rsidRPr="00C83F16">
                        <w:rPr>
                          <w:rFonts w:ascii="Arial" w:hAnsi="Arial" w:cs="Arial"/>
                          <w:color w:val="000000"/>
                          <w:sz w:val="20"/>
                          <w:szCs w:val="20"/>
                        </w:rPr>
                        <w:t>Science forms a crucial part of the ‘Future Skills’ provision, linking closely with colleagues in Maths, Technology, ICT and Art to create some inspirational opportunities for problem-solving and challenge. The department is well resourced, with five purpose-built labs in the Senior School, along with two STARs (Science, Technology &amp; Art Rooms) in the Junior School. We are, therefore, looking to recruit an individual who relishes the practical application of scientific skills in all areas of the curriculum.</w:t>
                      </w:r>
                    </w:p>
                    <w:p w14:paraId="2C9FD41A" w14:textId="77777777" w:rsidR="00366CDD" w:rsidRPr="00C83F16" w:rsidRDefault="00366CDD" w:rsidP="00BC3562">
                      <w:pPr>
                        <w:rPr>
                          <w:rFonts w:ascii="Arial" w:hAnsi="Arial" w:cs="Arial"/>
                          <w:b/>
                          <w:bCs/>
                          <w:color w:val="000000"/>
                          <w:sz w:val="20"/>
                          <w:szCs w:val="20"/>
                        </w:rPr>
                      </w:pPr>
                      <w:r w:rsidRPr="00C83F16">
                        <w:rPr>
                          <w:rFonts w:ascii="Arial" w:hAnsi="Arial" w:cs="Arial"/>
                          <w:b/>
                          <w:bCs/>
                          <w:color w:val="000000"/>
                          <w:sz w:val="20"/>
                          <w:szCs w:val="20"/>
                        </w:rPr>
                        <w:t xml:space="preserve">Relationships </w:t>
                      </w:r>
                    </w:p>
                    <w:p w14:paraId="6F5DBCDD" w14:textId="77777777" w:rsidR="00BC3562"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The post holder is responsible to the Head of Science in all matters and works closely with other members of the department. The post holder also interacts on a professional level with other colleagues and seeks to establish and maintain productive relationships with them in order to promote mutual understanding of the school structure, with the aim of improving the quality of life within the </w:t>
                      </w:r>
                      <w:proofErr w:type="gramStart"/>
                      <w:r w:rsidRPr="00C83F16">
                        <w:rPr>
                          <w:rFonts w:ascii="Arial" w:hAnsi="Arial" w:cs="Arial"/>
                          <w:color w:val="000000"/>
                          <w:sz w:val="20"/>
                          <w:szCs w:val="20"/>
                        </w:rPr>
                        <w:t>School</w:t>
                      </w:r>
                      <w:proofErr w:type="gramEnd"/>
                      <w:r w:rsidRPr="00C83F16">
                        <w:rPr>
                          <w:rFonts w:ascii="Arial" w:hAnsi="Arial" w:cs="Arial"/>
                          <w:color w:val="000000"/>
                          <w:sz w:val="20"/>
                          <w:szCs w:val="20"/>
                        </w:rPr>
                        <w:t xml:space="preserve">. It is of paramount importance that we appoint the right person to join a successful and ambitious school. The salary will be commensurate with the experience and qualifications of the applicant. </w:t>
                      </w:r>
                    </w:p>
                    <w:p w14:paraId="374102A1" w14:textId="77777777" w:rsidR="00BC3562" w:rsidRPr="00844B57" w:rsidRDefault="00366CDD" w:rsidP="00BC3562">
                      <w:pPr>
                        <w:rPr>
                          <w:rFonts w:ascii="Arial" w:hAnsi="Arial" w:cs="Arial"/>
                          <w:b/>
                          <w:bCs/>
                          <w:color w:val="000000"/>
                          <w:sz w:val="20"/>
                          <w:szCs w:val="20"/>
                        </w:rPr>
                      </w:pPr>
                      <w:r w:rsidRPr="00844B57">
                        <w:rPr>
                          <w:rFonts w:ascii="Arial" w:hAnsi="Arial" w:cs="Arial"/>
                          <w:b/>
                          <w:bCs/>
                          <w:color w:val="000000"/>
                          <w:sz w:val="20"/>
                          <w:szCs w:val="20"/>
                        </w:rPr>
                        <w:t xml:space="preserve">Standards and Quality Assurance </w:t>
                      </w:r>
                    </w:p>
                    <w:p w14:paraId="52BB911A" w14:textId="77777777" w:rsidR="00BC3562"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1. Support the aims &amp; ethos of the </w:t>
                      </w:r>
                      <w:proofErr w:type="gramStart"/>
                      <w:r w:rsidRPr="00C83F16">
                        <w:rPr>
                          <w:rFonts w:ascii="Arial" w:hAnsi="Arial" w:cs="Arial"/>
                          <w:color w:val="000000"/>
                          <w:sz w:val="20"/>
                          <w:szCs w:val="20"/>
                        </w:rPr>
                        <w:t>school;</w:t>
                      </w:r>
                      <w:proofErr w:type="gramEnd"/>
                      <w:r w:rsidRPr="00C83F16">
                        <w:rPr>
                          <w:rFonts w:ascii="Arial" w:hAnsi="Arial" w:cs="Arial"/>
                          <w:color w:val="000000"/>
                          <w:sz w:val="20"/>
                          <w:szCs w:val="20"/>
                        </w:rPr>
                        <w:t xml:space="preserve"> </w:t>
                      </w:r>
                    </w:p>
                    <w:p w14:paraId="0B40798A" w14:textId="77777777" w:rsidR="00BC3562"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2. Set a good example in terms of dress, punctuality &amp; </w:t>
                      </w:r>
                      <w:proofErr w:type="gramStart"/>
                      <w:r w:rsidRPr="00C83F16">
                        <w:rPr>
                          <w:rFonts w:ascii="Arial" w:hAnsi="Arial" w:cs="Arial"/>
                          <w:color w:val="000000"/>
                          <w:sz w:val="20"/>
                          <w:szCs w:val="20"/>
                        </w:rPr>
                        <w:t>attendance;</w:t>
                      </w:r>
                      <w:proofErr w:type="gramEnd"/>
                      <w:r w:rsidRPr="00C83F16">
                        <w:rPr>
                          <w:rFonts w:ascii="Arial" w:hAnsi="Arial" w:cs="Arial"/>
                          <w:color w:val="000000"/>
                          <w:sz w:val="20"/>
                          <w:szCs w:val="20"/>
                        </w:rPr>
                        <w:t xml:space="preserve"> </w:t>
                      </w:r>
                    </w:p>
                    <w:p w14:paraId="2150B3D4" w14:textId="77777777" w:rsidR="00BC3562"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3. Attend &amp; participate in Open Days &amp; whole-school events &amp; </w:t>
                      </w:r>
                      <w:proofErr w:type="gramStart"/>
                      <w:r w:rsidRPr="00C83F16">
                        <w:rPr>
                          <w:rFonts w:ascii="Arial" w:hAnsi="Arial" w:cs="Arial"/>
                          <w:color w:val="000000"/>
                          <w:sz w:val="20"/>
                          <w:szCs w:val="20"/>
                        </w:rPr>
                        <w:t>performances;</w:t>
                      </w:r>
                      <w:proofErr w:type="gramEnd"/>
                      <w:r w:rsidRPr="00C83F16">
                        <w:rPr>
                          <w:rFonts w:ascii="Arial" w:hAnsi="Arial" w:cs="Arial"/>
                          <w:color w:val="000000"/>
                          <w:sz w:val="20"/>
                          <w:szCs w:val="20"/>
                        </w:rPr>
                        <w:t xml:space="preserve"> </w:t>
                      </w:r>
                    </w:p>
                    <w:p w14:paraId="61AE4780" w14:textId="77777777" w:rsidR="00BC3562" w:rsidRP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4. Uphold the school's behaviour code &amp; uniform </w:t>
                      </w:r>
                      <w:proofErr w:type="gramStart"/>
                      <w:r w:rsidRPr="00C83F16">
                        <w:rPr>
                          <w:rFonts w:ascii="Arial" w:hAnsi="Arial" w:cs="Arial"/>
                          <w:color w:val="000000"/>
                          <w:sz w:val="20"/>
                          <w:szCs w:val="20"/>
                        </w:rPr>
                        <w:t>regulations;</w:t>
                      </w:r>
                      <w:proofErr w:type="gramEnd"/>
                      <w:r w:rsidRPr="00C83F16">
                        <w:rPr>
                          <w:rFonts w:ascii="Arial" w:hAnsi="Arial" w:cs="Arial"/>
                          <w:color w:val="000000"/>
                          <w:sz w:val="20"/>
                          <w:szCs w:val="20"/>
                        </w:rPr>
                        <w:t xml:space="preserve"> </w:t>
                      </w:r>
                    </w:p>
                    <w:p w14:paraId="79704403" w14:textId="77777777" w:rsidR="00C83F16" w:rsidRDefault="00366CDD" w:rsidP="00BC3562">
                      <w:pPr>
                        <w:rPr>
                          <w:rFonts w:ascii="Arial" w:hAnsi="Arial" w:cs="Arial"/>
                          <w:color w:val="000000"/>
                          <w:sz w:val="20"/>
                          <w:szCs w:val="20"/>
                        </w:rPr>
                      </w:pPr>
                      <w:r w:rsidRPr="00C83F16">
                        <w:rPr>
                          <w:rFonts w:ascii="Arial" w:hAnsi="Arial" w:cs="Arial"/>
                          <w:color w:val="000000"/>
                          <w:sz w:val="20"/>
                          <w:szCs w:val="20"/>
                        </w:rPr>
                        <w:t xml:space="preserve">5. Attend courses to remain up to date in current curriculum development &amp; professional </w:t>
                      </w:r>
                      <w:proofErr w:type="gramStart"/>
                      <w:r w:rsidRPr="00C83F16">
                        <w:rPr>
                          <w:rFonts w:ascii="Arial" w:hAnsi="Arial" w:cs="Arial"/>
                          <w:color w:val="000000"/>
                          <w:sz w:val="20"/>
                          <w:szCs w:val="20"/>
                        </w:rPr>
                        <w:t>practice;</w:t>
                      </w:r>
                      <w:proofErr w:type="gramEnd"/>
                      <w:r w:rsidRPr="00C83F16">
                        <w:rPr>
                          <w:rFonts w:ascii="Arial" w:hAnsi="Arial" w:cs="Arial"/>
                          <w:color w:val="000000"/>
                          <w:sz w:val="20"/>
                          <w:szCs w:val="20"/>
                        </w:rPr>
                        <w:t xml:space="preserve"> </w:t>
                      </w:r>
                    </w:p>
                    <w:p w14:paraId="3324872C" w14:textId="7739A4B2" w:rsidR="00AD08CF" w:rsidRPr="00C83F16" w:rsidRDefault="00366CDD" w:rsidP="00BC3562">
                      <w:pPr>
                        <w:rPr>
                          <w:rFonts w:ascii="Arial" w:hAnsi="Arial" w:cs="Arial"/>
                          <w:color w:val="000000"/>
                          <w:sz w:val="20"/>
                          <w:szCs w:val="20"/>
                        </w:rPr>
                      </w:pPr>
                      <w:r w:rsidRPr="00C83F16">
                        <w:rPr>
                          <w:rFonts w:ascii="Arial" w:hAnsi="Arial" w:cs="Arial"/>
                          <w:color w:val="000000"/>
                          <w:sz w:val="20"/>
                          <w:szCs w:val="20"/>
                        </w:rPr>
                        <w:t>6. Attend as directed, meetings, development sessions, and INSETs.</w:t>
                      </w:r>
                    </w:p>
                    <w:p w14:paraId="3324872D" w14:textId="77777777" w:rsidR="00AD08CF" w:rsidRPr="00366CDD" w:rsidRDefault="00AD08CF" w:rsidP="00AD08CF">
                      <w:pPr>
                        <w:jc w:val="both"/>
                        <w:rPr>
                          <w:rFonts w:ascii="Arial" w:hAnsi="Arial" w:cs="Arial"/>
                          <w:color w:val="000000"/>
                        </w:rPr>
                      </w:pPr>
                    </w:p>
                    <w:p w14:paraId="3324872E"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6F4AE195" w14:textId="58CF2495" w:rsidR="00916960" w:rsidRDefault="00844B57" w:rsidP="00AD08CF">
      <w:pPr>
        <w:spacing w:line="240" w:lineRule="auto"/>
        <w:rPr>
          <w:rFonts w:ascii="Arial" w:hAnsi="Arial" w:cs="Arial"/>
          <w:b/>
          <w:color w:val="006EB6"/>
          <w:sz w:val="32"/>
          <w:szCs w:val="32"/>
        </w:rPr>
      </w:pPr>
      <w:r w:rsidRPr="008769BE">
        <w:rPr>
          <w:rFonts w:ascii="Arial" w:hAnsi="Arial" w:cs="Arial"/>
          <w:noProof/>
          <w:color w:val="002060"/>
          <w:lang w:eastAsia="en-GB"/>
        </w:rPr>
        <w:lastRenderedPageBreak/>
        <mc:AlternateContent>
          <mc:Choice Requires="wps">
            <w:drawing>
              <wp:inline distT="0" distB="0" distL="0" distR="0" wp14:anchorId="1DBB420C" wp14:editId="43A1268B">
                <wp:extent cx="6438900" cy="7574280"/>
                <wp:effectExtent l="0" t="0" r="19050" b="26670"/>
                <wp:docPr id="172638486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57428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3C7EDE" w14:textId="77777777" w:rsidR="001729B9" w:rsidRPr="001729B9" w:rsidRDefault="001729B9" w:rsidP="00844B57">
                            <w:pPr>
                              <w:jc w:val="both"/>
                              <w:rPr>
                                <w:rFonts w:ascii="Arial" w:hAnsi="Arial" w:cs="Arial"/>
                                <w:b/>
                                <w:bCs/>
                                <w:color w:val="000000"/>
                                <w:sz w:val="20"/>
                                <w:szCs w:val="20"/>
                              </w:rPr>
                            </w:pPr>
                            <w:r w:rsidRPr="001729B9">
                              <w:rPr>
                                <w:rFonts w:ascii="Arial" w:hAnsi="Arial" w:cs="Arial"/>
                                <w:b/>
                                <w:bCs/>
                                <w:color w:val="000000"/>
                                <w:sz w:val="20"/>
                                <w:szCs w:val="20"/>
                              </w:rPr>
                              <w:t xml:space="preserve">Teaching and Learning </w:t>
                            </w:r>
                          </w:p>
                          <w:p w14:paraId="37CA7ACF"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1. Carry out teaching duties in the three Science disciplines, at least two to GCSE standard, in accordance with the school's schemes of </w:t>
                            </w:r>
                            <w:proofErr w:type="gramStart"/>
                            <w:r w:rsidRPr="001729B9">
                              <w:rPr>
                                <w:rFonts w:ascii="Arial" w:hAnsi="Arial" w:cs="Arial"/>
                                <w:color w:val="000000"/>
                                <w:sz w:val="20"/>
                                <w:szCs w:val="20"/>
                              </w:rPr>
                              <w:t>work;</w:t>
                            </w:r>
                            <w:proofErr w:type="gramEnd"/>
                          </w:p>
                          <w:p w14:paraId="4ACB5955"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2. Work with the Head of Science to ensure the progression of </w:t>
                            </w:r>
                            <w:proofErr w:type="gramStart"/>
                            <w:r w:rsidRPr="001729B9">
                              <w:rPr>
                                <w:rFonts w:ascii="Arial" w:hAnsi="Arial" w:cs="Arial"/>
                                <w:color w:val="000000"/>
                                <w:sz w:val="20"/>
                                <w:szCs w:val="20"/>
                              </w:rPr>
                              <w:t>Science</w:t>
                            </w:r>
                            <w:proofErr w:type="gramEnd"/>
                            <w:r w:rsidRPr="001729B9">
                              <w:rPr>
                                <w:rFonts w:ascii="Arial" w:hAnsi="Arial" w:cs="Arial"/>
                                <w:color w:val="000000"/>
                                <w:sz w:val="20"/>
                                <w:szCs w:val="20"/>
                              </w:rPr>
                              <w:t xml:space="preserve"> teaching and learning through the school; </w:t>
                            </w:r>
                          </w:p>
                          <w:p w14:paraId="039F664B"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3. Work with the G &amp; T Coordinators to provide pupils with opportunities in and out of the classroom for extension and </w:t>
                            </w:r>
                            <w:proofErr w:type="gramStart"/>
                            <w:r w:rsidRPr="001729B9">
                              <w:rPr>
                                <w:rFonts w:ascii="Arial" w:hAnsi="Arial" w:cs="Arial"/>
                                <w:color w:val="000000"/>
                                <w:sz w:val="20"/>
                                <w:szCs w:val="20"/>
                              </w:rPr>
                              <w:t>enrichment;</w:t>
                            </w:r>
                            <w:proofErr w:type="gramEnd"/>
                            <w:r w:rsidRPr="001729B9">
                              <w:rPr>
                                <w:rFonts w:ascii="Arial" w:hAnsi="Arial" w:cs="Arial"/>
                                <w:color w:val="000000"/>
                                <w:sz w:val="20"/>
                                <w:szCs w:val="20"/>
                              </w:rPr>
                              <w:t xml:space="preserve"> </w:t>
                            </w:r>
                          </w:p>
                          <w:p w14:paraId="1F466405"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4. Contribute widely to the extra-curricular life of the </w:t>
                            </w:r>
                            <w:proofErr w:type="gramStart"/>
                            <w:r w:rsidRPr="001729B9">
                              <w:rPr>
                                <w:rFonts w:ascii="Arial" w:hAnsi="Arial" w:cs="Arial"/>
                                <w:color w:val="000000"/>
                                <w:sz w:val="20"/>
                                <w:szCs w:val="20"/>
                              </w:rPr>
                              <w:t>School</w:t>
                            </w:r>
                            <w:proofErr w:type="gramEnd"/>
                            <w:r w:rsidRPr="001729B9">
                              <w:rPr>
                                <w:rFonts w:ascii="Arial" w:hAnsi="Arial" w:cs="Arial"/>
                                <w:color w:val="000000"/>
                                <w:sz w:val="20"/>
                                <w:szCs w:val="20"/>
                              </w:rPr>
                              <w:t xml:space="preserve"> - full-time staff are expected to offer a minimum of 1 hour a week to the Clubs Programme and be prepared to accompany a minimum of one residential trip (up to one-week long) per year (pro-rata for part-time staff); </w:t>
                            </w:r>
                          </w:p>
                          <w:p w14:paraId="153E5F35"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5. Demonstrate good practice in the teaching areas of responsibility. </w:t>
                            </w:r>
                          </w:p>
                          <w:p w14:paraId="1E5DF420" w14:textId="77777777" w:rsidR="001729B9" w:rsidRPr="001729B9" w:rsidRDefault="001729B9" w:rsidP="00844B57">
                            <w:pPr>
                              <w:jc w:val="both"/>
                              <w:rPr>
                                <w:rFonts w:ascii="Arial" w:hAnsi="Arial" w:cs="Arial"/>
                                <w:b/>
                                <w:bCs/>
                                <w:color w:val="000000"/>
                                <w:sz w:val="20"/>
                                <w:szCs w:val="20"/>
                              </w:rPr>
                            </w:pPr>
                            <w:r w:rsidRPr="001729B9">
                              <w:rPr>
                                <w:rFonts w:ascii="Arial" w:hAnsi="Arial" w:cs="Arial"/>
                                <w:b/>
                                <w:bCs/>
                                <w:color w:val="000000"/>
                                <w:sz w:val="20"/>
                                <w:szCs w:val="20"/>
                              </w:rPr>
                              <w:t xml:space="preserve">Assessing and Reporting </w:t>
                            </w:r>
                          </w:p>
                          <w:p w14:paraId="49EF30F6"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1. Record students' </w:t>
                            </w:r>
                            <w:proofErr w:type="gramStart"/>
                            <w:r w:rsidRPr="001729B9">
                              <w:rPr>
                                <w:rFonts w:ascii="Arial" w:hAnsi="Arial" w:cs="Arial"/>
                                <w:color w:val="000000"/>
                                <w:sz w:val="20"/>
                                <w:szCs w:val="20"/>
                              </w:rPr>
                              <w:t>work;</w:t>
                            </w:r>
                            <w:proofErr w:type="gramEnd"/>
                            <w:r w:rsidRPr="001729B9">
                              <w:rPr>
                                <w:rFonts w:ascii="Arial" w:hAnsi="Arial" w:cs="Arial"/>
                                <w:color w:val="000000"/>
                                <w:sz w:val="20"/>
                                <w:szCs w:val="20"/>
                              </w:rPr>
                              <w:t xml:space="preserve"> </w:t>
                            </w:r>
                          </w:p>
                          <w:p w14:paraId="529056A5"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2. Use IT to assist lesson preparation, teaching and reporting &amp; </w:t>
                            </w:r>
                            <w:proofErr w:type="gramStart"/>
                            <w:r w:rsidRPr="001729B9">
                              <w:rPr>
                                <w:rFonts w:ascii="Arial" w:hAnsi="Arial" w:cs="Arial"/>
                                <w:color w:val="000000"/>
                                <w:sz w:val="20"/>
                                <w:szCs w:val="20"/>
                              </w:rPr>
                              <w:t>administration;</w:t>
                            </w:r>
                            <w:proofErr w:type="gramEnd"/>
                            <w:r w:rsidRPr="001729B9">
                              <w:rPr>
                                <w:rFonts w:ascii="Arial" w:hAnsi="Arial" w:cs="Arial"/>
                                <w:color w:val="000000"/>
                                <w:sz w:val="20"/>
                                <w:szCs w:val="20"/>
                              </w:rPr>
                              <w:t xml:space="preserve"> </w:t>
                            </w:r>
                          </w:p>
                          <w:p w14:paraId="1C3A8BE1"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3. Maintain detailed records of pupils, liaising closely with the Curriculum Manager &amp; other colleagues involved in the tracking &amp; monitoring of </w:t>
                            </w:r>
                            <w:proofErr w:type="gramStart"/>
                            <w:r w:rsidRPr="001729B9">
                              <w:rPr>
                                <w:rFonts w:ascii="Arial" w:hAnsi="Arial" w:cs="Arial"/>
                                <w:color w:val="000000"/>
                                <w:sz w:val="20"/>
                                <w:szCs w:val="20"/>
                              </w:rPr>
                              <w:t>pupils;</w:t>
                            </w:r>
                            <w:proofErr w:type="gramEnd"/>
                            <w:r w:rsidRPr="001729B9">
                              <w:rPr>
                                <w:rFonts w:ascii="Arial" w:hAnsi="Arial" w:cs="Arial"/>
                                <w:color w:val="000000"/>
                                <w:sz w:val="20"/>
                                <w:szCs w:val="20"/>
                              </w:rPr>
                              <w:t xml:space="preserve"> </w:t>
                            </w:r>
                          </w:p>
                          <w:p w14:paraId="75CED8A2"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4. Monitor, evaluate &amp; review practice in your teaching </w:t>
                            </w:r>
                            <w:proofErr w:type="gramStart"/>
                            <w:r w:rsidRPr="001729B9">
                              <w:rPr>
                                <w:rFonts w:ascii="Arial" w:hAnsi="Arial" w:cs="Arial"/>
                                <w:color w:val="000000"/>
                                <w:sz w:val="20"/>
                                <w:szCs w:val="20"/>
                              </w:rPr>
                              <w:t>area;</w:t>
                            </w:r>
                            <w:proofErr w:type="gramEnd"/>
                            <w:r w:rsidRPr="001729B9">
                              <w:rPr>
                                <w:rFonts w:ascii="Arial" w:hAnsi="Arial" w:cs="Arial"/>
                                <w:color w:val="000000"/>
                                <w:sz w:val="20"/>
                                <w:szCs w:val="20"/>
                              </w:rPr>
                              <w:t xml:space="preserve"> </w:t>
                            </w:r>
                          </w:p>
                          <w:p w14:paraId="5BCCDBCC"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5. Maintain lesson </w:t>
                            </w:r>
                            <w:proofErr w:type="gramStart"/>
                            <w:r w:rsidRPr="001729B9">
                              <w:rPr>
                                <w:rFonts w:ascii="Arial" w:hAnsi="Arial" w:cs="Arial"/>
                                <w:color w:val="000000"/>
                                <w:sz w:val="20"/>
                                <w:szCs w:val="20"/>
                              </w:rPr>
                              <w:t>evaluations;</w:t>
                            </w:r>
                            <w:proofErr w:type="gramEnd"/>
                            <w:r w:rsidRPr="001729B9">
                              <w:rPr>
                                <w:rFonts w:ascii="Arial" w:hAnsi="Arial" w:cs="Arial"/>
                                <w:color w:val="000000"/>
                                <w:sz w:val="20"/>
                                <w:szCs w:val="20"/>
                              </w:rPr>
                              <w:t xml:space="preserve"> </w:t>
                            </w:r>
                          </w:p>
                          <w:p w14:paraId="26CF7ADE"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6. Mark and return work within the agreed time span, providing feedback &amp; </w:t>
                            </w:r>
                            <w:proofErr w:type="gramStart"/>
                            <w:r w:rsidRPr="001729B9">
                              <w:rPr>
                                <w:rFonts w:ascii="Arial" w:hAnsi="Arial" w:cs="Arial"/>
                                <w:color w:val="000000"/>
                                <w:sz w:val="20"/>
                                <w:szCs w:val="20"/>
                              </w:rPr>
                              <w:t>targets;</w:t>
                            </w:r>
                            <w:proofErr w:type="gramEnd"/>
                            <w:r w:rsidRPr="001729B9">
                              <w:rPr>
                                <w:rFonts w:ascii="Arial" w:hAnsi="Arial" w:cs="Arial"/>
                                <w:color w:val="000000"/>
                                <w:sz w:val="20"/>
                                <w:szCs w:val="20"/>
                              </w:rPr>
                              <w:t xml:space="preserve"> </w:t>
                            </w:r>
                          </w:p>
                          <w:p w14:paraId="0B78898C"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7. Provide assessment reports to monitor student </w:t>
                            </w:r>
                            <w:proofErr w:type="gramStart"/>
                            <w:r w:rsidRPr="001729B9">
                              <w:rPr>
                                <w:rFonts w:ascii="Arial" w:hAnsi="Arial" w:cs="Arial"/>
                                <w:color w:val="000000"/>
                                <w:sz w:val="20"/>
                                <w:szCs w:val="20"/>
                              </w:rPr>
                              <w:t>progress;</w:t>
                            </w:r>
                            <w:proofErr w:type="gramEnd"/>
                            <w:r w:rsidRPr="001729B9">
                              <w:rPr>
                                <w:rFonts w:ascii="Arial" w:hAnsi="Arial" w:cs="Arial"/>
                                <w:color w:val="000000"/>
                                <w:sz w:val="20"/>
                                <w:szCs w:val="20"/>
                              </w:rPr>
                              <w:t xml:space="preserve"> </w:t>
                            </w:r>
                          </w:p>
                          <w:p w14:paraId="2F0A6849"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8. Write reports &amp; advise at Parents’ Evenings, and communicate effectively with parents about their child’s </w:t>
                            </w:r>
                            <w:proofErr w:type="gramStart"/>
                            <w:r w:rsidRPr="001729B9">
                              <w:rPr>
                                <w:rFonts w:ascii="Arial" w:hAnsi="Arial" w:cs="Arial"/>
                                <w:color w:val="000000"/>
                                <w:sz w:val="20"/>
                                <w:szCs w:val="20"/>
                              </w:rPr>
                              <w:t>progress;</w:t>
                            </w:r>
                            <w:proofErr w:type="gramEnd"/>
                            <w:r w:rsidRPr="001729B9">
                              <w:rPr>
                                <w:rFonts w:ascii="Arial" w:hAnsi="Arial" w:cs="Arial"/>
                                <w:color w:val="000000"/>
                                <w:sz w:val="20"/>
                                <w:szCs w:val="20"/>
                              </w:rPr>
                              <w:t xml:space="preserve"> </w:t>
                            </w:r>
                          </w:p>
                          <w:p w14:paraId="3011FC25"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9. Work within the Code of Practice relating to Special Educational Needs. </w:t>
                            </w:r>
                          </w:p>
                          <w:p w14:paraId="3126746A" w14:textId="77777777" w:rsidR="001729B9" w:rsidRPr="001729B9" w:rsidRDefault="001729B9" w:rsidP="00844B57">
                            <w:pPr>
                              <w:jc w:val="both"/>
                              <w:rPr>
                                <w:rFonts w:ascii="Arial" w:hAnsi="Arial" w:cs="Arial"/>
                                <w:b/>
                                <w:bCs/>
                                <w:color w:val="000000"/>
                                <w:sz w:val="20"/>
                                <w:szCs w:val="20"/>
                              </w:rPr>
                            </w:pPr>
                            <w:r w:rsidRPr="001729B9">
                              <w:rPr>
                                <w:rFonts w:ascii="Arial" w:hAnsi="Arial" w:cs="Arial"/>
                                <w:b/>
                                <w:bCs/>
                                <w:color w:val="000000"/>
                                <w:sz w:val="20"/>
                                <w:szCs w:val="20"/>
                              </w:rPr>
                              <w:t xml:space="preserve">Health &amp; Safety </w:t>
                            </w:r>
                          </w:p>
                          <w:p w14:paraId="3A9E9DAD"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The post holder is responsible for the safety of all pupils and must ensure that: </w:t>
                            </w:r>
                          </w:p>
                          <w:p w14:paraId="7A982130"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1. The resources are maintained in a safe condition for the pupils and School </w:t>
                            </w:r>
                            <w:proofErr w:type="gramStart"/>
                            <w:r w:rsidRPr="001729B9">
                              <w:rPr>
                                <w:rFonts w:ascii="Arial" w:hAnsi="Arial" w:cs="Arial"/>
                                <w:color w:val="000000"/>
                                <w:sz w:val="20"/>
                                <w:szCs w:val="20"/>
                              </w:rPr>
                              <w:t>staff;</w:t>
                            </w:r>
                            <w:proofErr w:type="gramEnd"/>
                            <w:r w:rsidRPr="001729B9">
                              <w:rPr>
                                <w:rFonts w:ascii="Arial" w:hAnsi="Arial" w:cs="Arial"/>
                                <w:color w:val="000000"/>
                                <w:sz w:val="20"/>
                                <w:szCs w:val="20"/>
                              </w:rPr>
                              <w:t xml:space="preserve"> </w:t>
                            </w:r>
                          </w:p>
                          <w:p w14:paraId="20036D2D"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2. Staff carry out operations in accordance with School policy and departmental codes of safe working </w:t>
                            </w:r>
                            <w:proofErr w:type="gramStart"/>
                            <w:r w:rsidRPr="001729B9">
                              <w:rPr>
                                <w:rFonts w:ascii="Arial" w:hAnsi="Arial" w:cs="Arial"/>
                                <w:color w:val="000000"/>
                                <w:sz w:val="20"/>
                                <w:szCs w:val="20"/>
                              </w:rPr>
                              <w:t>practice;</w:t>
                            </w:r>
                            <w:proofErr w:type="gramEnd"/>
                            <w:r w:rsidRPr="001729B9">
                              <w:rPr>
                                <w:rFonts w:ascii="Arial" w:hAnsi="Arial" w:cs="Arial"/>
                                <w:color w:val="000000"/>
                                <w:sz w:val="20"/>
                                <w:szCs w:val="20"/>
                              </w:rPr>
                              <w:t xml:space="preserve"> </w:t>
                            </w:r>
                          </w:p>
                          <w:p w14:paraId="512372B6"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3. All accidents are reported to the Business Manager via the School’s Accident Report Form </w:t>
                            </w:r>
                            <w:proofErr w:type="gramStart"/>
                            <w:r w:rsidRPr="001729B9">
                              <w:rPr>
                                <w:rFonts w:ascii="Arial" w:hAnsi="Arial" w:cs="Arial"/>
                                <w:color w:val="000000"/>
                                <w:sz w:val="20"/>
                                <w:szCs w:val="20"/>
                              </w:rPr>
                              <w:t>procedure;</w:t>
                            </w:r>
                            <w:proofErr w:type="gramEnd"/>
                            <w:r w:rsidRPr="001729B9">
                              <w:rPr>
                                <w:rFonts w:ascii="Arial" w:hAnsi="Arial" w:cs="Arial"/>
                                <w:color w:val="000000"/>
                                <w:sz w:val="20"/>
                                <w:szCs w:val="20"/>
                              </w:rPr>
                              <w:t xml:space="preserve"> </w:t>
                            </w:r>
                          </w:p>
                          <w:p w14:paraId="0F4C286E" w14:textId="3E800A99" w:rsidR="00844B57" w:rsidRPr="001729B9" w:rsidRDefault="001729B9" w:rsidP="00844B57">
                            <w:pPr>
                              <w:jc w:val="both"/>
                              <w:rPr>
                                <w:rFonts w:ascii="Arial" w:hAnsi="Arial" w:cs="Arial"/>
                                <w:color w:val="000000"/>
                                <w:sz w:val="20"/>
                                <w:szCs w:val="20"/>
                              </w:rPr>
                            </w:pPr>
                            <w:r w:rsidRPr="001729B9">
                              <w:rPr>
                                <w:rFonts w:ascii="Arial" w:hAnsi="Arial" w:cs="Arial"/>
                                <w:color w:val="000000"/>
                                <w:sz w:val="20"/>
                                <w:szCs w:val="20"/>
                              </w:rPr>
                              <w:t>4. The Head of Science, Headmaster and Business Manager are kept informed of any concerns regarding Health and Safety and safe working practices.</w:t>
                            </w:r>
                          </w:p>
                          <w:p w14:paraId="77B7C48C" w14:textId="77777777" w:rsidR="00844B57" w:rsidRPr="001729B9" w:rsidRDefault="00844B57" w:rsidP="00844B57">
                            <w:pPr>
                              <w:jc w:val="both"/>
                              <w:rPr>
                                <w:rFonts w:ascii="Arial" w:hAnsi="Arial" w:cs="Arial"/>
                                <w:color w:val="000000"/>
                                <w:sz w:val="20"/>
                                <w:szCs w:val="20"/>
                              </w:rPr>
                            </w:pPr>
                          </w:p>
                          <w:p w14:paraId="5FFC1EBA" w14:textId="77777777" w:rsidR="00844B57" w:rsidRDefault="00844B57" w:rsidP="00844B57">
                            <w:pPr>
                              <w:jc w:val="both"/>
                              <w:rPr>
                                <w:color w:val="7F7F7F" w:themeColor="text1" w:themeTint="80"/>
                                <w:lang w:val="en-US"/>
                              </w:rPr>
                            </w:pPr>
                          </w:p>
                          <w:p w14:paraId="6633A6C0" w14:textId="77777777" w:rsidR="00844B57" w:rsidRPr="00F91E20" w:rsidRDefault="00844B57" w:rsidP="00844B57">
                            <w:pPr>
                              <w:jc w:val="both"/>
                              <w:rPr>
                                <w:color w:val="7F7F7F" w:themeColor="text1" w:themeTint="80"/>
                                <w:lang w:val="en-US"/>
                              </w:rPr>
                            </w:pPr>
                          </w:p>
                          <w:p w14:paraId="66910424" w14:textId="77777777" w:rsidR="00844B57" w:rsidRPr="00D43F09" w:rsidRDefault="00844B57" w:rsidP="00844B57">
                            <w:pPr>
                              <w:jc w:val="both"/>
                              <w:rPr>
                                <w:color w:val="7F7F7F" w:themeColor="text1" w:themeTint="80"/>
                                <w:lang w:val="en-US"/>
                              </w:rPr>
                            </w:pPr>
                          </w:p>
                          <w:p w14:paraId="6458C499" w14:textId="77777777" w:rsidR="00844B57" w:rsidRPr="0039113F" w:rsidRDefault="00844B57" w:rsidP="00844B57">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1DBB420C" id="Rounded Rectangle 2" o:spid="_x0000_s1028" style="width:507pt;height:596.4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" fillcolor="#f2f2f2" strokecolor="#1c2f69" strokeweight="1pt">
                <v:shadow color="#868686"/>
                <v:textbox>
                  <w:txbxContent>
                    <w:p w14:paraId="533C7EDE" w14:textId="77777777" w:rsidR="001729B9" w:rsidRPr="001729B9" w:rsidRDefault="001729B9" w:rsidP="00844B57">
                      <w:pPr>
                        <w:jc w:val="both"/>
                        <w:rPr>
                          <w:rFonts w:ascii="Arial" w:hAnsi="Arial" w:cs="Arial"/>
                          <w:b/>
                          <w:bCs/>
                          <w:color w:val="000000"/>
                          <w:sz w:val="20"/>
                          <w:szCs w:val="20"/>
                        </w:rPr>
                      </w:pPr>
                      <w:r w:rsidRPr="001729B9">
                        <w:rPr>
                          <w:rFonts w:ascii="Arial" w:hAnsi="Arial" w:cs="Arial"/>
                          <w:b/>
                          <w:bCs/>
                          <w:color w:val="000000"/>
                          <w:sz w:val="20"/>
                          <w:szCs w:val="20"/>
                        </w:rPr>
                        <w:t xml:space="preserve">Teaching and Learning </w:t>
                      </w:r>
                    </w:p>
                    <w:p w14:paraId="37CA7ACF"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1. Carry out teaching duties in the three Science disciplines, at least two to GCSE standard, in accordance with the school's schemes of </w:t>
                      </w:r>
                      <w:proofErr w:type="gramStart"/>
                      <w:r w:rsidRPr="001729B9">
                        <w:rPr>
                          <w:rFonts w:ascii="Arial" w:hAnsi="Arial" w:cs="Arial"/>
                          <w:color w:val="000000"/>
                          <w:sz w:val="20"/>
                          <w:szCs w:val="20"/>
                        </w:rPr>
                        <w:t>work;</w:t>
                      </w:r>
                      <w:proofErr w:type="gramEnd"/>
                    </w:p>
                    <w:p w14:paraId="4ACB5955"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2. Work with the Head of Science to ensure the progression of </w:t>
                      </w:r>
                      <w:proofErr w:type="gramStart"/>
                      <w:r w:rsidRPr="001729B9">
                        <w:rPr>
                          <w:rFonts w:ascii="Arial" w:hAnsi="Arial" w:cs="Arial"/>
                          <w:color w:val="000000"/>
                          <w:sz w:val="20"/>
                          <w:szCs w:val="20"/>
                        </w:rPr>
                        <w:t>Science</w:t>
                      </w:r>
                      <w:proofErr w:type="gramEnd"/>
                      <w:r w:rsidRPr="001729B9">
                        <w:rPr>
                          <w:rFonts w:ascii="Arial" w:hAnsi="Arial" w:cs="Arial"/>
                          <w:color w:val="000000"/>
                          <w:sz w:val="20"/>
                          <w:szCs w:val="20"/>
                        </w:rPr>
                        <w:t xml:space="preserve"> teaching and learning through the school; </w:t>
                      </w:r>
                    </w:p>
                    <w:p w14:paraId="039F664B"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3. Work with the G &amp; T Coordinators to provide pupils with opportunities in and out of the classroom for extension and </w:t>
                      </w:r>
                      <w:proofErr w:type="gramStart"/>
                      <w:r w:rsidRPr="001729B9">
                        <w:rPr>
                          <w:rFonts w:ascii="Arial" w:hAnsi="Arial" w:cs="Arial"/>
                          <w:color w:val="000000"/>
                          <w:sz w:val="20"/>
                          <w:szCs w:val="20"/>
                        </w:rPr>
                        <w:t>enrichment;</w:t>
                      </w:r>
                      <w:proofErr w:type="gramEnd"/>
                      <w:r w:rsidRPr="001729B9">
                        <w:rPr>
                          <w:rFonts w:ascii="Arial" w:hAnsi="Arial" w:cs="Arial"/>
                          <w:color w:val="000000"/>
                          <w:sz w:val="20"/>
                          <w:szCs w:val="20"/>
                        </w:rPr>
                        <w:t xml:space="preserve"> </w:t>
                      </w:r>
                    </w:p>
                    <w:p w14:paraId="1F466405"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4. Contribute widely to the extra-curricular life of the </w:t>
                      </w:r>
                      <w:proofErr w:type="gramStart"/>
                      <w:r w:rsidRPr="001729B9">
                        <w:rPr>
                          <w:rFonts w:ascii="Arial" w:hAnsi="Arial" w:cs="Arial"/>
                          <w:color w:val="000000"/>
                          <w:sz w:val="20"/>
                          <w:szCs w:val="20"/>
                        </w:rPr>
                        <w:t>School</w:t>
                      </w:r>
                      <w:proofErr w:type="gramEnd"/>
                      <w:r w:rsidRPr="001729B9">
                        <w:rPr>
                          <w:rFonts w:ascii="Arial" w:hAnsi="Arial" w:cs="Arial"/>
                          <w:color w:val="000000"/>
                          <w:sz w:val="20"/>
                          <w:szCs w:val="20"/>
                        </w:rPr>
                        <w:t xml:space="preserve"> - full-time staff are expected to offer a minimum of 1 hour a week to the Clubs Programme and be prepared to accompany a minimum of one residential trip (up to one-week long) per year (pro-rata for part-time staff); </w:t>
                      </w:r>
                    </w:p>
                    <w:p w14:paraId="153E5F35"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5. Demonstrate good practice in the teaching areas of responsibility. </w:t>
                      </w:r>
                    </w:p>
                    <w:p w14:paraId="1E5DF420" w14:textId="77777777" w:rsidR="001729B9" w:rsidRPr="001729B9" w:rsidRDefault="001729B9" w:rsidP="00844B57">
                      <w:pPr>
                        <w:jc w:val="both"/>
                        <w:rPr>
                          <w:rFonts w:ascii="Arial" w:hAnsi="Arial" w:cs="Arial"/>
                          <w:b/>
                          <w:bCs/>
                          <w:color w:val="000000"/>
                          <w:sz w:val="20"/>
                          <w:szCs w:val="20"/>
                        </w:rPr>
                      </w:pPr>
                      <w:r w:rsidRPr="001729B9">
                        <w:rPr>
                          <w:rFonts w:ascii="Arial" w:hAnsi="Arial" w:cs="Arial"/>
                          <w:b/>
                          <w:bCs/>
                          <w:color w:val="000000"/>
                          <w:sz w:val="20"/>
                          <w:szCs w:val="20"/>
                        </w:rPr>
                        <w:t xml:space="preserve">Assessing and Reporting </w:t>
                      </w:r>
                    </w:p>
                    <w:p w14:paraId="49EF30F6"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1. Record students' </w:t>
                      </w:r>
                      <w:proofErr w:type="gramStart"/>
                      <w:r w:rsidRPr="001729B9">
                        <w:rPr>
                          <w:rFonts w:ascii="Arial" w:hAnsi="Arial" w:cs="Arial"/>
                          <w:color w:val="000000"/>
                          <w:sz w:val="20"/>
                          <w:szCs w:val="20"/>
                        </w:rPr>
                        <w:t>work;</w:t>
                      </w:r>
                      <w:proofErr w:type="gramEnd"/>
                      <w:r w:rsidRPr="001729B9">
                        <w:rPr>
                          <w:rFonts w:ascii="Arial" w:hAnsi="Arial" w:cs="Arial"/>
                          <w:color w:val="000000"/>
                          <w:sz w:val="20"/>
                          <w:szCs w:val="20"/>
                        </w:rPr>
                        <w:t xml:space="preserve"> </w:t>
                      </w:r>
                    </w:p>
                    <w:p w14:paraId="529056A5"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2. Use IT to assist lesson preparation, teaching and reporting &amp; </w:t>
                      </w:r>
                      <w:proofErr w:type="gramStart"/>
                      <w:r w:rsidRPr="001729B9">
                        <w:rPr>
                          <w:rFonts w:ascii="Arial" w:hAnsi="Arial" w:cs="Arial"/>
                          <w:color w:val="000000"/>
                          <w:sz w:val="20"/>
                          <w:szCs w:val="20"/>
                        </w:rPr>
                        <w:t>administration;</w:t>
                      </w:r>
                      <w:proofErr w:type="gramEnd"/>
                      <w:r w:rsidRPr="001729B9">
                        <w:rPr>
                          <w:rFonts w:ascii="Arial" w:hAnsi="Arial" w:cs="Arial"/>
                          <w:color w:val="000000"/>
                          <w:sz w:val="20"/>
                          <w:szCs w:val="20"/>
                        </w:rPr>
                        <w:t xml:space="preserve"> </w:t>
                      </w:r>
                    </w:p>
                    <w:p w14:paraId="1C3A8BE1"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3. Maintain detailed records of pupils, liaising closely with the Curriculum Manager &amp; other colleagues involved in the tracking &amp; monitoring of </w:t>
                      </w:r>
                      <w:proofErr w:type="gramStart"/>
                      <w:r w:rsidRPr="001729B9">
                        <w:rPr>
                          <w:rFonts w:ascii="Arial" w:hAnsi="Arial" w:cs="Arial"/>
                          <w:color w:val="000000"/>
                          <w:sz w:val="20"/>
                          <w:szCs w:val="20"/>
                        </w:rPr>
                        <w:t>pupils;</w:t>
                      </w:r>
                      <w:proofErr w:type="gramEnd"/>
                      <w:r w:rsidRPr="001729B9">
                        <w:rPr>
                          <w:rFonts w:ascii="Arial" w:hAnsi="Arial" w:cs="Arial"/>
                          <w:color w:val="000000"/>
                          <w:sz w:val="20"/>
                          <w:szCs w:val="20"/>
                        </w:rPr>
                        <w:t xml:space="preserve"> </w:t>
                      </w:r>
                    </w:p>
                    <w:p w14:paraId="75CED8A2"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4. Monitor, evaluate &amp; review practice in your teaching </w:t>
                      </w:r>
                      <w:proofErr w:type="gramStart"/>
                      <w:r w:rsidRPr="001729B9">
                        <w:rPr>
                          <w:rFonts w:ascii="Arial" w:hAnsi="Arial" w:cs="Arial"/>
                          <w:color w:val="000000"/>
                          <w:sz w:val="20"/>
                          <w:szCs w:val="20"/>
                        </w:rPr>
                        <w:t>area;</w:t>
                      </w:r>
                      <w:proofErr w:type="gramEnd"/>
                      <w:r w:rsidRPr="001729B9">
                        <w:rPr>
                          <w:rFonts w:ascii="Arial" w:hAnsi="Arial" w:cs="Arial"/>
                          <w:color w:val="000000"/>
                          <w:sz w:val="20"/>
                          <w:szCs w:val="20"/>
                        </w:rPr>
                        <w:t xml:space="preserve"> </w:t>
                      </w:r>
                    </w:p>
                    <w:p w14:paraId="5BCCDBCC"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5. Maintain lesson </w:t>
                      </w:r>
                      <w:proofErr w:type="gramStart"/>
                      <w:r w:rsidRPr="001729B9">
                        <w:rPr>
                          <w:rFonts w:ascii="Arial" w:hAnsi="Arial" w:cs="Arial"/>
                          <w:color w:val="000000"/>
                          <w:sz w:val="20"/>
                          <w:szCs w:val="20"/>
                        </w:rPr>
                        <w:t>evaluations;</w:t>
                      </w:r>
                      <w:proofErr w:type="gramEnd"/>
                      <w:r w:rsidRPr="001729B9">
                        <w:rPr>
                          <w:rFonts w:ascii="Arial" w:hAnsi="Arial" w:cs="Arial"/>
                          <w:color w:val="000000"/>
                          <w:sz w:val="20"/>
                          <w:szCs w:val="20"/>
                        </w:rPr>
                        <w:t xml:space="preserve"> </w:t>
                      </w:r>
                    </w:p>
                    <w:p w14:paraId="26CF7ADE"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6. Mark and return work within the agreed time span, providing feedback &amp; </w:t>
                      </w:r>
                      <w:proofErr w:type="gramStart"/>
                      <w:r w:rsidRPr="001729B9">
                        <w:rPr>
                          <w:rFonts w:ascii="Arial" w:hAnsi="Arial" w:cs="Arial"/>
                          <w:color w:val="000000"/>
                          <w:sz w:val="20"/>
                          <w:szCs w:val="20"/>
                        </w:rPr>
                        <w:t>targets;</w:t>
                      </w:r>
                      <w:proofErr w:type="gramEnd"/>
                      <w:r w:rsidRPr="001729B9">
                        <w:rPr>
                          <w:rFonts w:ascii="Arial" w:hAnsi="Arial" w:cs="Arial"/>
                          <w:color w:val="000000"/>
                          <w:sz w:val="20"/>
                          <w:szCs w:val="20"/>
                        </w:rPr>
                        <w:t xml:space="preserve"> </w:t>
                      </w:r>
                    </w:p>
                    <w:p w14:paraId="0B78898C"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7. Provide assessment reports to monitor student </w:t>
                      </w:r>
                      <w:proofErr w:type="gramStart"/>
                      <w:r w:rsidRPr="001729B9">
                        <w:rPr>
                          <w:rFonts w:ascii="Arial" w:hAnsi="Arial" w:cs="Arial"/>
                          <w:color w:val="000000"/>
                          <w:sz w:val="20"/>
                          <w:szCs w:val="20"/>
                        </w:rPr>
                        <w:t>progress;</w:t>
                      </w:r>
                      <w:proofErr w:type="gramEnd"/>
                      <w:r w:rsidRPr="001729B9">
                        <w:rPr>
                          <w:rFonts w:ascii="Arial" w:hAnsi="Arial" w:cs="Arial"/>
                          <w:color w:val="000000"/>
                          <w:sz w:val="20"/>
                          <w:szCs w:val="20"/>
                        </w:rPr>
                        <w:t xml:space="preserve"> </w:t>
                      </w:r>
                    </w:p>
                    <w:p w14:paraId="2F0A6849"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8. Write reports &amp; advise at Parents’ Evenings, and communicate effectively with parents about their child’s </w:t>
                      </w:r>
                      <w:proofErr w:type="gramStart"/>
                      <w:r w:rsidRPr="001729B9">
                        <w:rPr>
                          <w:rFonts w:ascii="Arial" w:hAnsi="Arial" w:cs="Arial"/>
                          <w:color w:val="000000"/>
                          <w:sz w:val="20"/>
                          <w:szCs w:val="20"/>
                        </w:rPr>
                        <w:t>progress;</w:t>
                      </w:r>
                      <w:proofErr w:type="gramEnd"/>
                      <w:r w:rsidRPr="001729B9">
                        <w:rPr>
                          <w:rFonts w:ascii="Arial" w:hAnsi="Arial" w:cs="Arial"/>
                          <w:color w:val="000000"/>
                          <w:sz w:val="20"/>
                          <w:szCs w:val="20"/>
                        </w:rPr>
                        <w:t xml:space="preserve"> </w:t>
                      </w:r>
                    </w:p>
                    <w:p w14:paraId="3011FC25"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9. Work within the Code of Practice relating to Special Educational Needs. </w:t>
                      </w:r>
                    </w:p>
                    <w:p w14:paraId="3126746A" w14:textId="77777777" w:rsidR="001729B9" w:rsidRPr="001729B9" w:rsidRDefault="001729B9" w:rsidP="00844B57">
                      <w:pPr>
                        <w:jc w:val="both"/>
                        <w:rPr>
                          <w:rFonts w:ascii="Arial" w:hAnsi="Arial" w:cs="Arial"/>
                          <w:b/>
                          <w:bCs/>
                          <w:color w:val="000000"/>
                          <w:sz w:val="20"/>
                          <w:szCs w:val="20"/>
                        </w:rPr>
                      </w:pPr>
                      <w:r w:rsidRPr="001729B9">
                        <w:rPr>
                          <w:rFonts w:ascii="Arial" w:hAnsi="Arial" w:cs="Arial"/>
                          <w:b/>
                          <w:bCs/>
                          <w:color w:val="000000"/>
                          <w:sz w:val="20"/>
                          <w:szCs w:val="20"/>
                        </w:rPr>
                        <w:t xml:space="preserve">Health &amp; Safety </w:t>
                      </w:r>
                    </w:p>
                    <w:p w14:paraId="3A9E9DAD"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The post holder is responsible for the safety of all pupils and must ensure that: </w:t>
                      </w:r>
                    </w:p>
                    <w:p w14:paraId="7A982130"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1. The resources are maintained in a safe condition for the pupils and School </w:t>
                      </w:r>
                      <w:proofErr w:type="gramStart"/>
                      <w:r w:rsidRPr="001729B9">
                        <w:rPr>
                          <w:rFonts w:ascii="Arial" w:hAnsi="Arial" w:cs="Arial"/>
                          <w:color w:val="000000"/>
                          <w:sz w:val="20"/>
                          <w:szCs w:val="20"/>
                        </w:rPr>
                        <w:t>staff;</w:t>
                      </w:r>
                      <w:proofErr w:type="gramEnd"/>
                      <w:r w:rsidRPr="001729B9">
                        <w:rPr>
                          <w:rFonts w:ascii="Arial" w:hAnsi="Arial" w:cs="Arial"/>
                          <w:color w:val="000000"/>
                          <w:sz w:val="20"/>
                          <w:szCs w:val="20"/>
                        </w:rPr>
                        <w:t xml:space="preserve"> </w:t>
                      </w:r>
                    </w:p>
                    <w:p w14:paraId="20036D2D"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2. Staff carry out operations in accordance with School policy and departmental codes of safe working </w:t>
                      </w:r>
                      <w:proofErr w:type="gramStart"/>
                      <w:r w:rsidRPr="001729B9">
                        <w:rPr>
                          <w:rFonts w:ascii="Arial" w:hAnsi="Arial" w:cs="Arial"/>
                          <w:color w:val="000000"/>
                          <w:sz w:val="20"/>
                          <w:szCs w:val="20"/>
                        </w:rPr>
                        <w:t>practice;</w:t>
                      </w:r>
                      <w:proofErr w:type="gramEnd"/>
                      <w:r w:rsidRPr="001729B9">
                        <w:rPr>
                          <w:rFonts w:ascii="Arial" w:hAnsi="Arial" w:cs="Arial"/>
                          <w:color w:val="000000"/>
                          <w:sz w:val="20"/>
                          <w:szCs w:val="20"/>
                        </w:rPr>
                        <w:t xml:space="preserve"> </w:t>
                      </w:r>
                    </w:p>
                    <w:p w14:paraId="512372B6" w14:textId="77777777" w:rsidR="001729B9" w:rsidRDefault="001729B9" w:rsidP="00844B57">
                      <w:pPr>
                        <w:jc w:val="both"/>
                        <w:rPr>
                          <w:rFonts w:ascii="Arial" w:hAnsi="Arial" w:cs="Arial"/>
                          <w:color w:val="000000"/>
                          <w:sz w:val="20"/>
                          <w:szCs w:val="20"/>
                        </w:rPr>
                      </w:pPr>
                      <w:r w:rsidRPr="001729B9">
                        <w:rPr>
                          <w:rFonts w:ascii="Arial" w:hAnsi="Arial" w:cs="Arial"/>
                          <w:color w:val="000000"/>
                          <w:sz w:val="20"/>
                          <w:szCs w:val="20"/>
                        </w:rPr>
                        <w:t xml:space="preserve">3. All accidents are reported to the Business Manager via the School’s Accident Report Form </w:t>
                      </w:r>
                      <w:proofErr w:type="gramStart"/>
                      <w:r w:rsidRPr="001729B9">
                        <w:rPr>
                          <w:rFonts w:ascii="Arial" w:hAnsi="Arial" w:cs="Arial"/>
                          <w:color w:val="000000"/>
                          <w:sz w:val="20"/>
                          <w:szCs w:val="20"/>
                        </w:rPr>
                        <w:t>procedure;</w:t>
                      </w:r>
                      <w:proofErr w:type="gramEnd"/>
                      <w:r w:rsidRPr="001729B9">
                        <w:rPr>
                          <w:rFonts w:ascii="Arial" w:hAnsi="Arial" w:cs="Arial"/>
                          <w:color w:val="000000"/>
                          <w:sz w:val="20"/>
                          <w:szCs w:val="20"/>
                        </w:rPr>
                        <w:t xml:space="preserve"> </w:t>
                      </w:r>
                    </w:p>
                    <w:p w14:paraId="0F4C286E" w14:textId="3E800A99" w:rsidR="00844B57" w:rsidRPr="001729B9" w:rsidRDefault="001729B9" w:rsidP="00844B57">
                      <w:pPr>
                        <w:jc w:val="both"/>
                        <w:rPr>
                          <w:rFonts w:ascii="Arial" w:hAnsi="Arial" w:cs="Arial"/>
                          <w:color w:val="000000"/>
                          <w:sz w:val="20"/>
                          <w:szCs w:val="20"/>
                        </w:rPr>
                      </w:pPr>
                      <w:r w:rsidRPr="001729B9">
                        <w:rPr>
                          <w:rFonts w:ascii="Arial" w:hAnsi="Arial" w:cs="Arial"/>
                          <w:color w:val="000000"/>
                          <w:sz w:val="20"/>
                          <w:szCs w:val="20"/>
                        </w:rPr>
                        <w:t>4. The Head of Science, Headmaster and Business Manager are kept informed of any concerns regarding Health and Safety and safe working practices.</w:t>
                      </w:r>
                    </w:p>
                    <w:p w14:paraId="77B7C48C" w14:textId="77777777" w:rsidR="00844B57" w:rsidRPr="001729B9" w:rsidRDefault="00844B57" w:rsidP="00844B57">
                      <w:pPr>
                        <w:jc w:val="both"/>
                        <w:rPr>
                          <w:rFonts w:ascii="Arial" w:hAnsi="Arial" w:cs="Arial"/>
                          <w:color w:val="000000"/>
                          <w:sz w:val="20"/>
                          <w:szCs w:val="20"/>
                        </w:rPr>
                      </w:pPr>
                    </w:p>
                    <w:p w14:paraId="5FFC1EBA" w14:textId="77777777" w:rsidR="00844B57" w:rsidRDefault="00844B57" w:rsidP="00844B57">
                      <w:pPr>
                        <w:jc w:val="both"/>
                        <w:rPr>
                          <w:color w:val="7F7F7F" w:themeColor="text1" w:themeTint="80"/>
                          <w:lang w:val="en-US"/>
                        </w:rPr>
                      </w:pPr>
                    </w:p>
                    <w:p w14:paraId="6633A6C0" w14:textId="77777777" w:rsidR="00844B57" w:rsidRPr="00F91E20" w:rsidRDefault="00844B57" w:rsidP="00844B57">
                      <w:pPr>
                        <w:jc w:val="both"/>
                        <w:rPr>
                          <w:color w:val="7F7F7F" w:themeColor="text1" w:themeTint="80"/>
                          <w:lang w:val="en-US"/>
                        </w:rPr>
                      </w:pPr>
                    </w:p>
                    <w:p w14:paraId="66910424" w14:textId="77777777" w:rsidR="00844B57" w:rsidRPr="00D43F09" w:rsidRDefault="00844B57" w:rsidP="00844B57">
                      <w:pPr>
                        <w:jc w:val="both"/>
                        <w:rPr>
                          <w:color w:val="7F7F7F" w:themeColor="text1" w:themeTint="80"/>
                          <w:lang w:val="en-US"/>
                        </w:rPr>
                      </w:pPr>
                    </w:p>
                    <w:p w14:paraId="6458C499" w14:textId="77777777" w:rsidR="00844B57" w:rsidRPr="0039113F" w:rsidRDefault="00844B57" w:rsidP="00844B57">
                      <w:pPr>
                        <w:pStyle w:val="ListParagraph"/>
                        <w:ind w:left="357"/>
                        <w:jc w:val="both"/>
                        <w:rPr>
                          <w:sz w:val="22"/>
                          <w:szCs w:val="22"/>
                          <w:lang w:val="en-US"/>
                        </w:rPr>
                      </w:pPr>
                    </w:p>
                  </w:txbxContent>
                </v:textbox>
                <w10:anchorlock/>
              </v:roundrect>
            </w:pict>
          </mc:Fallback>
        </mc:AlternateContent>
      </w:r>
    </w:p>
    <w:p w14:paraId="6348BAB4" w14:textId="77777777" w:rsidR="001729B9" w:rsidRDefault="001729B9" w:rsidP="00AD08CF">
      <w:pPr>
        <w:spacing w:line="240" w:lineRule="auto"/>
        <w:rPr>
          <w:rFonts w:ascii="Arial" w:hAnsi="Arial" w:cs="Arial"/>
          <w:b/>
          <w:color w:val="006EB6"/>
          <w:sz w:val="32"/>
          <w:szCs w:val="32"/>
        </w:rPr>
      </w:pPr>
    </w:p>
    <w:p w14:paraId="5213E303" w14:textId="77777777" w:rsidR="001729B9" w:rsidRDefault="001729B9" w:rsidP="00AD08CF">
      <w:pPr>
        <w:spacing w:line="240" w:lineRule="auto"/>
        <w:rPr>
          <w:rFonts w:ascii="Arial" w:hAnsi="Arial" w:cs="Arial"/>
          <w:b/>
          <w:color w:val="006EB6"/>
          <w:sz w:val="32"/>
          <w:szCs w:val="32"/>
        </w:rPr>
      </w:pPr>
    </w:p>
    <w:p w14:paraId="66CEC421" w14:textId="77777777" w:rsidR="001729B9" w:rsidRDefault="001729B9" w:rsidP="00AD08CF">
      <w:pPr>
        <w:spacing w:line="240" w:lineRule="auto"/>
        <w:rPr>
          <w:rFonts w:ascii="Arial" w:hAnsi="Arial" w:cs="Arial"/>
          <w:b/>
          <w:color w:val="006EB6"/>
          <w:sz w:val="32"/>
          <w:szCs w:val="32"/>
        </w:rPr>
      </w:pPr>
    </w:p>
    <w:p w14:paraId="32D956C5" w14:textId="77777777" w:rsidR="001729B9" w:rsidRDefault="001729B9" w:rsidP="00AD08CF">
      <w:pPr>
        <w:spacing w:line="240" w:lineRule="auto"/>
        <w:rPr>
          <w:rFonts w:ascii="Arial" w:hAnsi="Arial" w:cs="Arial"/>
          <w:b/>
          <w:color w:val="006EB6"/>
          <w:sz w:val="32"/>
          <w:szCs w:val="32"/>
        </w:rPr>
      </w:pPr>
    </w:p>
    <w:p w14:paraId="33248707" w14:textId="2547140F"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62E3247C">
                <wp:extent cx="6438900" cy="1082040"/>
                <wp:effectExtent l="0" t="0" r="19050" b="2286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08204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_x0000_s1029" style="width:507pt;height:85.2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4CE9ADE7" w14:textId="4D2B0BDC" w:rsidR="003600F6" w:rsidRPr="007805D9" w:rsidRDefault="00D47D9A" w:rsidP="007805D9">
      <w:pPr>
        <w:tabs>
          <w:tab w:val="left" w:pos="9098"/>
        </w:tabs>
        <w:rPr>
          <w:rFonts w:ascii="Arial" w:eastAsiaTheme="minorEastAsia" w:hAnsi="Arial" w:cs="Arial"/>
          <w:lang w:eastAsia="en-GB"/>
        </w:rPr>
      </w:pPr>
      <w:r>
        <w:rPr>
          <w:rFonts w:ascii="Arial" w:eastAsiaTheme="minorEastAsia" w:hAnsi="Arial" w:cs="Arial"/>
          <w:lang w:eastAsia="en-GB"/>
        </w:rPr>
        <w:tab/>
      </w:r>
    </w:p>
    <w:p w14:paraId="33248709" w14:textId="10A1CA79"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t>Person Specification</w:t>
      </w:r>
    </w:p>
    <w:tbl>
      <w:tblPr>
        <w:tblStyle w:val="TableGrid"/>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00155767">
        <w:trPr>
          <w:trHeight w:val="276"/>
          <w:jc w:val="center"/>
        </w:trPr>
        <w:tc>
          <w:tcPr>
            <w:tcW w:w="1861" w:type="dxa"/>
            <w:shd w:val="clear" w:color="auto" w:fill="F2F2F2"/>
            <w:vAlign w:val="center"/>
          </w:tcPr>
          <w:p w14:paraId="045A2730" w14:textId="77777777" w:rsidR="00A575DC" w:rsidRPr="00C95023" w:rsidRDefault="00A575DC" w:rsidP="00680778">
            <w:pPr>
              <w:rPr>
                <w:b/>
                <w:color w:val="37393A"/>
              </w:rPr>
            </w:pPr>
          </w:p>
        </w:tc>
        <w:tc>
          <w:tcPr>
            <w:tcW w:w="4266"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575DC" w14:paraId="290A3EC4" w14:textId="77777777" w:rsidTr="00155767">
        <w:trPr>
          <w:trHeight w:val="966"/>
          <w:jc w:val="center"/>
        </w:trPr>
        <w:tc>
          <w:tcPr>
            <w:tcW w:w="1861" w:type="dxa"/>
            <w:shd w:val="clear" w:color="auto" w:fill="F2F2F2"/>
            <w:vAlign w:val="center"/>
          </w:tcPr>
          <w:p w14:paraId="6A5B36CD" w14:textId="77777777" w:rsidR="00A575DC" w:rsidRPr="00C95023" w:rsidRDefault="00A575DC" w:rsidP="00680778">
            <w:pPr>
              <w:rPr>
                <w:b/>
                <w:color w:val="37393A"/>
              </w:rPr>
            </w:pPr>
            <w:r w:rsidRPr="00C95023">
              <w:rPr>
                <w:b/>
                <w:color w:val="37393A"/>
              </w:rPr>
              <w:t>Skills</w:t>
            </w:r>
          </w:p>
        </w:tc>
        <w:tc>
          <w:tcPr>
            <w:tcW w:w="4266" w:type="dxa"/>
            <w:shd w:val="clear" w:color="auto" w:fill="F2F2F2"/>
            <w:vAlign w:val="center"/>
          </w:tcPr>
          <w:p w14:paraId="74AC3F30" w14:textId="77777777" w:rsidR="00FE0592" w:rsidRPr="00FE0592" w:rsidRDefault="00DD0084" w:rsidP="00FE0592">
            <w:pPr>
              <w:pStyle w:val="ListParagraph"/>
              <w:numPr>
                <w:ilvl w:val="0"/>
                <w:numId w:val="17"/>
              </w:numPr>
              <w:rPr>
                <w:rFonts w:eastAsiaTheme="minorEastAsia"/>
                <w:color w:val="37393A"/>
                <w:lang w:eastAsia="en-GB"/>
              </w:rPr>
            </w:pPr>
            <w:r w:rsidRPr="00FE0592">
              <w:rPr>
                <w:rFonts w:eastAsiaTheme="minorEastAsia"/>
                <w:color w:val="37393A"/>
                <w:lang w:eastAsia="en-GB"/>
              </w:rPr>
              <w:t xml:space="preserve">Excellent communication skills (oral, written and use of ICT) </w:t>
            </w:r>
          </w:p>
          <w:p w14:paraId="42BB7B8F" w14:textId="77777777" w:rsidR="003B7ACA" w:rsidRDefault="00DD0084" w:rsidP="00FE0592">
            <w:pPr>
              <w:pStyle w:val="ListParagraph"/>
              <w:numPr>
                <w:ilvl w:val="0"/>
                <w:numId w:val="17"/>
              </w:numPr>
              <w:rPr>
                <w:rFonts w:eastAsiaTheme="minorEastAsia"/>
                <w:color w:val="37393A"/>
                <w:lang w:eastAsia="en-GB"/>
              </w:rPr>
            </w:pPr>
            <w:r w:rsidRPr="00FE0592">
              <w:rPr>
                <w:rFonts w:eastAsiaTheme="minorEastAsia"/>
                <w:color w:val="37393A"/>
                <w:lang w:eastAsia="en-GB"/>
              </w:rPr>
              <w:t xml:space="preserve">Good organisational and administrative skills </w:t>
            </w:r>
          </w:p>
          <w:p w14:paraId="0E5CEE80" w14:textId="49CC6E97" w:rsidR="00A575DC" w:rsidRPr="00FE0592" w:rsidRDefault="00DD0084" w:rsidP="00FE0592">
            <w:pPr>
              <w:pStyle w:val="ListParagraph"/>
              <w:numPr>
                <w:ilvl w:val="0"/>
                <w:numId w:val="17"/>
              </w:numPr>
              <w:rPr>
                <w:rFonts w:eastAsiaTheme="minorEastAsia"/>
                <w:color w:val="37393A"/>
                <w:lang w:eastAsia="en-GB"/>
              </w:rPr>
            </w:pPr>
            <w:r w:rsidRPr="00FE0592">
              <w:rPr>
                <w:rFonts w:eastAsiaTheme="minorEastAsia"/>
                <w:color w:val="37393A"/>
                <w:lang w:eastAsia="en-GB"/>
              </w:rPr>
              <w:t>The ability to teach Science to Years 7-11</w:t>
            </w:r>
          </w:p>
        </w:tc>
        <w:tc>
          <w:tcPr>
            <w:tcW w:w="3940" w:type="dxa"/>
            <w:shd w:val="clear" w:color="auto" w:fill="F2F2F2"/>
          </w:tcPr>
          <w:p w14:paraId="494D1A99" w14:textId="77777777" w:rsidR="00FE0592" w:rsidRDefault="00DD0084" w:rsidP="00FE0592">
            <w:pPr>
              <w:pStyle w:val="ListParagraph"/>
              <w:numPr>
                <w:ilvl w:val="0"/>
                <w:numId w:val="17"/>
              </w:numPr>
              <w:rPr>
                <w:rFonts w:eastAsiaTheme="minorEastAsia"/>
                <w:color w:val="37393A"/>
                <w:lang w:eastAsia="en-GB"/>
              </w:rPr>
            </w:pPr>
            <w:r w:rsidRPr="00DD0084">
              <w:rPr>
                <w:rFonts w:eastAsiaTheme="minorEastAsia"/>
                <w:color w:val="37393A"/>
                <w:lang w:eastAsia="en-GB"/>
              </w:rPr>
              <w:t>Enthusiastic commitment to the importance of co-curricular activities in providing an outstanding education</w:t>
            </w:r>
          </w:p>
          <w:p w14:paraId="00BFF509" w14:textId="77777777" w:rsidR="00FE0592" w:rsidRDefault="00DD0084" w:rsidP="00FE0592">
            <w:pPr>
              <w:pStyle w:val="ListParagraph"/>
              <w:numPr>
                <w:ilvl w:val="0"/>
                <w:numId w:val="17"/>
              </w:numPr>
              <w:rPr>
                <w:rFonts w:eastAsiaTheme="minorEastAsia"/>
                <w:color w:val="37393A"/>
                <w:lang w:eastAsia="en-GB"/>
              </w:rPr>
            </w:pPr>
            <w:r w:rsidRPr="00DD0084">
              <w:rPr>
                <w:rFonts w:eastAsiaTheme="minorEastAsia"/>
                <w:color w:val="37393A"/>
                <w:lang w:eastAsia="en-GB"/>
              </w:rPr>
              <w:t xml:space="preserve">Calmness and efficiency and the ability to work under great pressure at certain times </w:t>
            </w:r>
          </w:p>
          <w:p w14:paraId="1E366D42" w14:textId="1FCF1C9D" w:rsidR="00A575DC" w:rsidRPr="00C95023" w:rsidRDefault="00DD0084" w:rsidP="00FE0592">
            <w:pPr>
              <w:pStyle w:val="ListParagraph"/>
              <w:numPr>
                <w:ilvl w:val="0"/>
                <w:numId w:val="17"/>
              </w:numPr>
              <w:rPr>
                <w:rFonts w:eastAsiaTheme="minorEastAsia"/>
                <w:color w:val="37393A"/>
                <w:lang w:eastAsia="en-GB"/>
              </w:rPr>
            </w:pPr>
            <w:r w:rsidRPr="00DD0084">
              <w:rPr>
                <w:rFonts w:eastAsiaTheme="minorEastAsia"/>
                <w:color w:val="37393A"/>
                <w:lang w:eastAsia="en-GB"/>
              </w:rPr>
              <w:t>Aware of Health &amp; Safety issues, particularly as they relate to co</w:t>
            </w:r>
            <w:r w:rsidR="00FE0592">
              <w:rPr>
                <w:rFonts w:eastAsiaTheme="minorEastAsia"/>
                <w:color w:val="37393A"/>
                <w:lang w:eastAsia="en-GB"/>
              </w:rPr>
              <w:t>-</w:t>
            </w:r>
            <w:r w:rsidRPr="00DD0084">
              <w:rPr>
                <w:rFonts w:eastAsiaTheme="minorEastAsia"/>
                <w:color w:val="37393A"/>
                <w:lang w:eastAsia="en-GB"/>
              </w:rPr>
              <w:t>curricular activities, and willing to comply with Health &amp; Safety policy</w:t>
            </w:r>
          </w:p>
        </w:tc>
      </w:tr>
      <w:tr w:rsidR="00A575DC" w14:paraId="55A538E1" w14:textId="77777777" w:rsidTr="00155767">
        <w:trPr>
          <w:trHeight w:val="994"/>
          <w:jc w:val="center"/>
        </w:trPr>
        <w:tc>
          <w:tcPr>
            <w:tcW w:w="1861" w:type="dxa"/>
            <w:shd w:val="clear" w:color="auto" w:fill="F2F2F2"/>
            <w:vAlign w:val="center"/>
          </w:tcPr>
          <w:p w14:paraId="0916AB1D" w14:textId="77777777" w:rsidR="00A575DC" w:rsidRPr="00C95023" w:rsidRDefault="00A575DC" w:rsidP="00680778">
            <w:pPr>
              <w:rPr>
                <w:b/>
                <w:color w:val="37393A"/>
              </w:rPr>
            </w:pPr>
            <w:r>
              <w:rPr>
                <w:b/>
                <w:color w:val="37393A"/>
              </w:rPr>
              <w:t>Qualifications</w:t>
            </w:r>
          </w:p>
        </w:tc>
        <w:tc>
          <w:tcPr>
            <w:tcW w:w="4266" w:type="dxa"/>
            <w:shd w:val="clear" w:color="auto" w:fill="F2F2F2"/>
            <w:vAlign w:val="center"/>
          </w:tcPr>
          <w:p w14:paraId="04A3F542" w14:textId="77777777" w:rsidR="00FE0592" w:rsidRDefault="00DD0084" w:rsidP="00FE0592">
            <w:pPr>
              <w:pStyle w:val="ListParagraph"/>
              <w:numPr>
                <w:ilvl w:val="0"/>
                <w:numId w:val="17"/>
              </w:numPr>
              <w:rPr>
                <w:rFonts w:eastAsiaTheme="minorEastAsia"/>
                <w:color w:val="37393A"/>
                <w:lang w:eastAsia="en-GB"/>
              </w:rPr>
            </w:pPr>
            <w:r w:rsidRPr="00DD0084">
              <w:rPr>
                <w:rFonts w:eastAsiaTheme="minorEastAsia"/>
                <w:color w:val="37393A"/>
                <w:lang w:eastAsia="en-GB"/>
              </w:rPr>
              <w:t xml:space="preserve">A good Honours graduate in one of the Science disciplines </w:t>
            </w:r>
          </w:p>
          <w:p w14:paraId="45AF3D12" w14:textId="762BAD4A" w:rsidR="00A575DC" w:rsidRPr="00C95023" w:rsidRDefault="00DD0084" w:rsidP="00FE0592">
            <w:pPr>
              <w:pStyle w:val="ListParagraph"/>
              <w:numPr>
                <w:ilvl w:val="0"/>
                <w:numId w:val="17"/>
              </w:numPr>
              <w:rPr>
                <w:rFonts w:eastAsiaTheme="minorEastAsia"/>
                <w:color w:val="37393A"/>
                <w:lang w:eastAsia="en-GB"/>
              </w:rPr>
            </w:pPr>
            <w:r w:rsidRPr="00DD0084">
              <w:rPr>
                <w:rFonts w:eastAsiaTheme="minorEastAsia"/>
                <w:color w:val="37393A"/>
                <w:lang w:eastAsia="en-GB"/>
              </w:rPr>
              <w:t>An outstanding and qualified Science Teacher with a love of their subject</w:t>
            </w:r>
          </w:p>
        </w:tc>
        <w:tc>
          <w:tcPr>
            <w:tcW w:w="3940" w:type="dxa"/>
            <w:shd w:val="clear" w:color="auto" w:fill="F2F2F2"/>
          </w:tcPr>
          <w:p w14:paraId="6EC6A497" w14:textId="58952B1C" w:rsidR="00A575DC" w:rsidRPr="00C95023" w:rsidRDefault="00DD0084" w:rsidP="00FE0592">
            <w:pPr>
              <w:pStyle w:val="ListParagraph"/>
              <w:numPr>
                <w:ilvl w:val="0"/>
                <w:numId w:val="17"/>
              </w:numPr>
              <w:rPr>
                <w:rFonts w:eastAsiaTheme="minorEastAsia"/>
                <w:color w:val="37393A"/>
                <w:lang w:eastAsia="en-GB"/>
              </w:rPr>
            </w:pPr>
            <w:r w:rsidRPr="00DD0084">
              <w:rPr>
                <w:rFonts w:eastAsiaTheme="minorEastAsia"/>
                <w:color w:val="37393A"/>
                <w:lang w:eastAsia="en-GB"/>
              </w:rPr>
              <w:t>Able to teach at least 2 Sciences to GCSE level, with a particular strength in Physics, ideally to degree level</w:t>
            </w:r>
          </w:p>
        </w:tc>
      </w:tr>
      <w:tr w:rsidR="00A575DC" w14:paraId="6E91312A" w14:textId="77777777" w:rsidTr="00155767">
        <w:trPr>
          <w:trHeight w:val="1263"/>
          <w:jc w:val="center"/>
        </w:trPr>
        <w:tc>
          <w:tcPr>
            <w:tcW w:w="1861" w:type="dxa"/>
            <w:shd w:val="clear" w:color="auto" w:fill="F2F2F2"/>
            <w:vAlign w:val="center"/>
          </w:tcPr>
          <w:p w14:paraId="3E83EBAD" w14:textId="77777777" w:rsidR="00A575DC" w:rsidRPr="00C95023" w:rsidRDefault="00A575DC" w:rsidP="00680778">
            <w:pPr>
              <w:rPr>
                <w:b/>
                <w:color w:val="37393A"/>
              </w:rPr>
            </w:pPr>
            <w:r>
              <w:rPr>
                <w:b/>
                <w:color w:val="37393A"/>
              </w:rPr>
              <w:t>Experience</w:t>
            </w:r>
          </w:p>
        </w:tc>
        <w:tc>
          <w:tcPr>
            <w:tcW w:w="4266" w:type="dxa"/>
            <w:shd w:val="clear" w:color="auto" w:fill="F2F2F2"/>
            <w:vAlign w:val="center"/>
          </w:tcPr>
          <w:p w14:paraId="65F520D0" w14:textId="65477F23" w:rsidR="00A575DC" w:rsidRPr="00C95023" w:rsidRDefault="00DD0084" w:rsidP="00FE0592">
            <w:pPr>
              <w:pStyle w:val="ListParagraph"/>
              <w:numPr>
                <w:ilvl w:val="0"/>
                <w:numId w:val="17"/>
              </w:numPr>
              <w:rPr>
                <w:rFonts w:eastAsiaTheme="minorEastAsia"/>
                <w:color w:val="37393A"/>
                <w:lang w:eastAsia="en-GB"/>
              </w:rPr>
            </w:pPr>
            <w:r w:rsidRPr="00DD0084">
              <w:rPr>
                <w:rFonts w:eastAsiaTheme="minorEastAsia"/>
                <w:color w:val="37393A"/>
                <w:lang w:eastAsia="en-GB"/>
              </w:rPr>
              <w:t>A keen and self-motivated practitioner, who wishes to be a committed team member in a successful department</w:t>
            </w:r>
          </w:p>
        </w:tc>
        <w:tc>
          <w:tcPr>
            <w:tcW w:w="3940" w:type="dxa"/>
            <w:shd w:val="clear" w:color="auto" w:fill="F2F2F2"/>
          </w:tcPr>
          <w:p w14:paraId="7E1B5FC9" w14:textId="77777777" w:rsidR="00FE0592" w:rsidRDefault="00FE0592" w:rsidP="00FE0592">
            <w:pPr>
              <w:pStyle w:val="ListParagraph"/>
              <w:numPr>
                <w:ilvl w:val="0"/>
                <w:numId w:val="17"/>
              </w:numPr>
              <w:rPr>
                <w:rFonts w:eastAsiaTheme="minorEastAsia"/>
                <w:color w:val="37393A"/>
                <w:lang w:eastAsia="en-GB"/>
              </w:rPr>
            </w:pPr>
            <w:r w:rsidRPr="00FE0592">
              <w:rPr>
                <w:rFonts w:eastAsiaTheme="minorEastAsia"/>
                <w:color w:val="37393A"/>
                <w:lang w:eastAsia="en-GB"/>
              </w:rPr>
              <w:t>Eager to learn and attend INSET as necessary</w:t>
            </w:r>
          </w:p>
          <w:p w14:paraId="07F8CB05" w14:textId="79292E11" w:rsidR="00A575DC" w:rsidRPr="00C95023" w:rsidRDefault="00FE0592" w:rsidP="00FE0592">
            <w:pPr>
              <w:pStyle w:val="ListParagraph"/>
              <w:numPr>
                <w:ilvl w:val="0"/>
                <w:numId w:val="17"/>
              </w:numPr>
              <w:rPr>
                <w:rFonts w:eastAsiaTheme="minorEastAsia"/>
                <w:color w:val="37393A"/>
                <w:lang w:eastAsia="en-GB"/>
              </w:rPr>
            </w:pPr>
            <w:r w:rsidRPr="00FE0592">
              <w:rPr>
                <w:rFonts w:eastAsiaTheme="minorEastAsia"/>
                <w:color w:val="37393A"/>
                <w:lang w:eastAsia="en-GB"/>
              </w:rPr>
              <w:t xml:space="preserve">Aware of the nature of the </w:t>
            </w:r>
            <w:proofErr w:type="gramStart"/>
            <w:r w:rsidRPr="00FE0592">
              <w:rPr>
                <w:rFonts w:eastAsiaTheme="minorEastAsia"/>
                <w:color w:val="37393A"/>
                <w:lang w:eastAsia="en-GB"/>
              </w:rPr>
              <w:t>School</w:t>
            </w:r>
            <w:proofErr w:type="gramEnd"/>
            <w:r w:rsidRPr="00FE0592">
              <w:rPr>
                <w:rFonts w:eastAsiaTheme="minorEastAsia"/>
                <w:color w:val="37393A"/>
                <w:lang w:eastAsia="en-GB"/>
              </w:rPr>
              <w:t xml:space="preserve"> and prepared to commit to its </w:t>
            </w:r>
            <w:r w:rsidRPr="00FE0592">
              <w:rPr>
                <w:rFonts w:eastAsiaTheme="minorEastAsia"/>
                <w:color w:val="37393A"/>
                <w:lang w:eastAsia="en-GB"/>
              </w:rPr>
              <w:t>all</w:t>
            </w:r>
            <w:r>
              <w:rPr>
                <w:rFonts w:eastAsiaTheme="minorEastAsia"/>
                <w:color w:val="37393A"/>
                <w:lang w:eastAsia="en-GB"/>
              </w:rPr>
              <w:t>-</w:t>
            </w:r>
            <w:r w:rsidRPr="00FE0592">
              <w:rPr>
                <w:rFonts w:eastAsiaTheme="minorEastAsia"/>
                <w:color w:val="37393A"/>
                <w:lang w:eastAsia="en-GB"/>
              </w:rPr>
              <w:t>round</w:t>
            </w:r>
            <w:r w:rsidRPr="00FE0592">
              <w:rPr>
                <w:rFonts w:eastAsiaTheme="minorEastAsia"/>
                <w:color w:val="37393A"/>
                <w:lang w:eastAsia="en-GB"/>
              </w:rPr>
              <w:t xml:space="preserve"> ethos</w:t>
            </w:r>
          </w:p>
        </w:tc>
      </w:tr>
      <w:tr w:rsidR="00A575DC" w14:paraId="51D45649" w14:textId="77777777" w:rsidTr="00155767">
        <w:trPr>
          <w:trHeight w:val="1139"/>
          <w:jc w:val="center"/>
        </w:trPr>
        <w:tc>
          <w:tcPr>
            <w:tcW w:w="1861" w:type="dxa"/>
            <w:shd w:val="clear" w:color="auto" w:fill="F2F2F2"/>
            <w:vAlign w:val="center"/>
          </w:tcPr>
          <w:p w14:paraId="53181ADB" w14:textId="77777777" w:rsidR="00A575DC" w:rsidRPr="00C95023" w:rsidRDefault="00A575DC" w:rsidP="00680778">
            <w:pPr>
              <w:rPr>
                <w:b/>
                <w:color w:val="37393A"/>
              </w:rPr>
            </w:pPr>
            <w:r>
              <w:rPr>
                <w:b/>
                <w:color w:val="37393A"/>
              </w:rPr>
              <w:t>Other</w:t>
            </w:r>
          </w:p>
        </w:tc>
        <w:tc>
          <w:tcPr>
            <w:tcW w:w="4266" w:type="dxa"/>
            <w:shd w:val="clear" w:color="auto" w:fill="F2F2F2"/>
            <w:vAlign w:val="center"/>
          </w:tcPr>
          <w:p w14:paraId="7A4F311B" w14:textId="77777777" w:rsidR="00067AA8" w:rsidRDefault="00FE0592" w:rsidP="00067AA8">
            <w:pPr>
              <w:pStyle w:val="ListParagraph"/>
              <w:numPr>
                <w:ilvl w:val="0"/>
                <w:numId w:val="17"/>
              </w:numPr>
              <w:rPr>
                <w:rFonts w:eastAsiaTheme="minorEastAsia"/>
                <w:color w:val="37393A"/>
                <w:lang w:eastAsia="en-GB"/>
              </w:rPr>
            </w:pPr>
            <w:r w:rsidRPr="00FE0592">
              <w:rPr>
                <w:rFonts w:eastAsiaTheme="minorEastAsia"/>
                <w:color w:val="37393A"/>
                <w:lang w:eastAsia="en-GB"/>
              </w:rPr>
              <w:t xml:space="preserve">Willingness to work hard, with energy and enthusiasm, and be prepared to go ‘the extra mile’ </w:t>
            </w:r>
          </w:p>
          <w:p w14:paraId="202CFFF7" w14:textId="77777777" w:rsidR="00067AA8" w:rsidRDefault="00FE0592" w:rsidP="00067AA8">
            <w:pPr>
              <w:pStyle w:val="ListParagraph"/>
              <w:numPr>
                <w:ilvl w:val="0"/>
                <w:numId w:val="17"/>
              </w:numPr>
              <w:rPr>
                <w:rFonts w:eastAsiaTheme="minorEastAsia"/>
                <w:color w:val="37393A"/>
                <w:lang w:eastAsia="en-GB"/>
              </w:rPr>
            </w:pPr>
            <w:r w:rsidRPr="00FE0592">
              <w:rPr>
                <w:rFonts w:eastAsiaTheme="minorEastAsia"/>
                <w:color w:val="37393A"/>
                <w:lang w:eastAsia="en-GB"/>
              </w:rPr>
              <w:t xml:space="preserve">A cheerful and well-presented person </w:t>
            </w:r>
          </w:p>
          <w:p w14:paraId="5ECB3479" w14:textId="54642003" w:rsidR="00A575DC" w:rsidRPr="00C95023" w:rsidRDefault="00FE0592" w:rsidP="00067AA8">
            <w:pPr>
              <w:pStyle w:val="ListParagraph"/>
              <w:numPr>
                <w:ilvl w:val="0"/>
                <w:numId w:val="17"/>
              </w:numPr>
              <w:rPr>
                <w:rFonts w:eastAsiaTheme="minorEastAsia"/>
                <w:color w:val="37393A"/>
                <w:lang w:eastAsia="en-GB"/>
              </w:rPr>
            </w:pPr>
            <w:r w:rsidRPr="00FE0592">
              <w:rPr>
                <w:rFonts w:eastAsiaTheme="minorEastAsia"/>
                <w:color w:val="37393A"/>
                <w:lang w:eastAsia="en-GB"/>
              </w:rPr>
              <w:t xml:space="preserve">A good sense of humour is essential, as is the ability to deliver a </w:t>
            </w:r>
            <w:r w:rsidRPr="00067AA8">
              <w:rPr>
                <w:rFonts w:eastAsiaTheme="minorEastAsia"/>
                <w:color w:val="37393A"/>
                <w:lang w:eastAsia="en-GB"/>
              </w:rPr>
              <w:t>‘</w:t>
            </w:r>
            <w:r w:rsidRPr="00FE0592">
              <w:rPr>
                <w:rFonts w:eastAsiaTheme="minorEastAsia"/>
                <w:color w:val="37393A"/>
                <w:lang w:eastAsia="en-GB"/>
              </w:rPr>
              <w:t>hands on</w:t>
            </w:r>
            <w:r w:rsidRPr="00067AA8">
              <w:rPr>
                <w:rFonts w:eastAsiaTheme="minorEastAsia"/>
                <w:color w:val="37393A"/>
                <w:lang w:eastAsia="en-GB"/>
              </w:rPr>
              <w:t>’</w:t>
            </w:r>
            <w:r w:rsidRPr="00FE0592">
              <w:rPr>
                <w:rFonts w:eastAsiaTheme="minorEastAsia"/>
                <w:color w:val="37393A"/>
                <w:lang w:eastAsia="en-GB"/>
              </w:rPr>
              <w:t xml:space="preserve"> tactile style of teaching</w:t>
            </w:r>
          </w:p>
        </w:tc>
        <w:tc>
          <w:tcPr>
            <w:tcW w:w="3940" w:type="dxa"/>
            <w:shd w:val="clear" w:color="auto" w:fill="F2F2F2"/>
          </w:tcPr>
          <w:p w14:paraId="46095FD3" w14:textId="77777777" w:rsidR="00067AA8" w:rsidRDefault="00FE0592" w:rsidP="00067AA8">
            <w:pPr>
              <w:pStyle w:val="ListParagraph"/>
              <w:numPr>
                <w:ilvl w:val="0"/>
                <w:numId w:val="17"/>
              </w:numPr>
              <w:rPr>
                <w:rFonts w:eastAsiaTheme="minorEastAsia"/>
                <w:color w:val="37393A"/>
                <w:lang w:eastAsia="en-GB"/>
              </w:rPr>
            </w:pPr>
            <w:r w:rsidRPr="00FE0592">
              <w:rPr>
                <w:rFonts w:eastAsiaTheme="minorEastAsia"/>
                <w:color w:val="37393A"/>
                <w:lang w:eastAsia="en-GB"/>
              </w:rPr>
              <w:t xml:space="preserve">Very high expectations of pupils’ attainment, progress and behaviour </w:t>
            </w:r>
          </w:p>
          <w:p w14:paraId="34A8FBE5" w14:textId="70AE0E98" w:rsidR="00A575DC" w:rsidRPr="00C95023" w:rsidRDefault="00FE0592" w:rsidP="00067AA8">
            <w:pPr>
              <w:pStyle w:val="ListParagraph"/>
              <w:numPr>
                <w:ilvl w:val="0"/>
                <w:numId w:val="17"/>
              </w:numPr>
              <w:rPr>
                <w:rFonts w:eastAsiaTheme="minorEastAsia"/>
                <w:color w:val="37393A"/>
                <w:lang w:eastAsia="en-GB"/>
              </w:rPr>
            </w:pPr>
            <w:r w:rsidRPr="00FE0592">
              <w:rPr>
                <w:rFonts w:eastAsiaTheme="minorEastAsia"/>
                <w:color w:val="37393A"/>
                <w:lang w:eastAsia="en-GB"/>
              </w:rPr>
              <w:t>Understanding of the nature of independent education and of the high expectations therein</w:t>
            </w:r>
          </w:p>
        </w:tc>
      </w:tr>
    </w:tbl>
    <w:p w14:paraId="58D52F47" w14:textId="77777777" w:rsidR="00A575DC" w:rsidRDefault="00A575DC" w:rsidP="00951B85">
      <w:pPr>
        <w:spacing w:line="240" w:lineRule="auto"/>
        <w:rPr>
          <w:rFonts w:ascii="Arial" w:hAnsi="Arial" w:cs="Arial"/>
          <w:b/>
          <w:color w:val="006EB6"/>
          <w:sz w:val="32"/>
          <w:szCs w:val="32"/>
        </w:rPr>
      </w:pPr>
    </w:p>
    <w:p w14:paraId="58E82FB8" w14:textId="77777777" w:rsidR="007805D9" w:rsidRDefault="007805D9" w:rsidP="00951B85">
      <w:pPr>
        <w:spacing w:line="240" w:lineRule="auto"/>
        <w:rPr>
          <w:rFonts w:ascii="Arial" w:hAnsi="Arial" w:cs="Arial"/>
          <w:b/>
          <w:color w:val="006EB6"/>
          <w:sz w:val="32"/>
          <w:szCs w:val="32"/>
        </w:rPr>
      </w:pPr>
    </w:p>
    <w:p w14:paraId="750BBFA8" w14:textId="3AADD4BB" w:rsidR="008C4C0D" w:rsidRDefault="008C4C0D" w:rsidP="008C4C0D">
      <w:pPr>
        <w:spacing w:after="0"/>
        <w:jc w:val="both"/>
        <w:rPr>
          <w:rFonts w:ascii="Arial" w:hAnsi="Arial" w:cs="Arial"/>
          <w:b/>
          <w:color w:val="006EB6"/>
          <w:sz w:val="36"/>
          <w:szCs w:val="32"/>
        </w:rPr>
      </w:pPr>
      <w:r w:rsidRPr="00C95023">
        <w:rPr>
          <w:rFonts w:ascii="Arial" w:hAnsi="Arial" w:cs="Arial"/>
          <w:b/>
          <w:color w:val="006EB6"/>
          <w:sz w:val="32"/>
          <w:szCs w:val="28"/>
        </w:rPr>
        <w:lastRenderedPageBreak/>
        <w:t>Key Stakeholders:</w:t>
      </w:r>
      <w:r w:rsidRPr="00C95023">
        <w:rPr>
          <w:rFonts w:ascii="Arial" w:hAnsi="Arial" w:cs="Arial"/>
          <w:b/>
          <w:color w:val="006EB6"/>
          <w:sz w:val="36"/>
          <w:szCs w:val="32"/>
        </w:rPr>
        <w:tab/>
      </w:r>
    </w:p>
    <w:p w14:paraId="5EC47C60" w14:textId="77777777" w:rsidR="008C4C0D" w:rsidRDefault="008C4C0D" w:rsidP="008C4C0D">
      <w:pPr>
        <w:pStyle w:val="Default"/>
        <w:rPr>
          <w:rFonts w:ascii="Arial" w:hAnsi="Arial" w:cs="Arial"/>
          <w:b/>
          <w:color w:val="006EB6"/>
          <w:lang w:val="en-AU"/>
        </w:rPr>
      </w:pPr>
    </w:p>
    <w:p w14:paraId="1FF04F10" w14:textId="77777777" w:rsidR="007F0A40" w:rsidRDefault="007F0A40" w:rsidP="008C4C0D">
      <w:pPr>
        <w:spacing w:after="0"/>
        <w:jc w:val="both"/>
        <w:rPr>
          <w:rFonts w:ascii="Arial" w:hAnsi="Arial" w:cs="Arial"/>
          <w:b/>
          <w:color w:val="006EB6"/>
          <w:sz w:val="24"/>
          <w:szCs w:val="24"/>
        </w:rPr>
      </w:pPr>
      <w:r>
        <w:rPr>
          <w:rFonts w:ascii="Arial" w:hAnsi="Arial" w:cs="Arial"/>
          <w:b/>
          <w:color w:val="006EB6"/>
          <w:sz w:val="24"/>
          <w:szCs w:val="24"/>
        </w:rPr>
        <w:t>I</w:t>
      </w:r>
      <w:r w:rsidRPr="007F0A40">
        <w:rPr>
          <w:rFonts w:ascii="Arial" w:hAnsi="Arial" w:cs="Arial"/>
          <w:b/>
          <w:color w:val="006EB6"/>
          <w:sz w:val="24"/>
          <w:szCs w:val="24"/>
        </w:rPr>
        <w:t>nternal – Pupils, Parents, Staff</w:t>
      </w:r>
    </w:p>
    <w:p w14:paraId="046FE362" w14:textId="79B7EC47" w:rsidR="008C4C0D" w:rsidRDefault="007F0A40" w:rsidP="008C4C0D">
      <w:pPr>
        <w:spacing w:after="0"/>
        <w:jc w:val="both"/>
        <w:rPr>
          <w:rFonts w:ascii="Arial" w:hAnsi="Arial" w:cs="Arial"/>
          <w:b/>
          <w:color w:val="006EB6"/>
          <w:sz w:val="24"/>
          <w:szCs w:val="24"/>
        </w:rPr>
      </w:pPr>
      <w:r w:rsidRPr="007F0A40">
        <w:rPr>
          <w:rFonts w:ascii="Arial" w:hAnsi="Arial" w:cs="Arial"/>
          <w:b/>
          <w:color w:val="006EB6"/>
          <w:sz w:val="24"/>
          <w:szCs w:val="24"/>
        </w:rPr>
        <w:t>External – Local Prep, Feeder &amp; Senior Schools, Cognita SSC, local community</w:t>
      </w:r>
    </w:p>
    <w:p w14:paraId="208993AC" w14:textId="77777777" w:rsidR="007F0A40" w:rsidRPr="008769BE" w:rsidRDefault="007F0A40" w:rsidP="008C4C0D">
      <w:pPr>
        <w:spacing w:after="0"/>
        <w:jc w:val="both"/>
        <w:rPr>
          <w:rFonts w:ascii="Arial" w:hAnsi="Arial" w:cs="Arial"/>
          <w:color w:val="006EB6"/>
          <w:lang w:val="en-AU"/>
        </w:rPr>
      </w:pPr>
    </w:p>
    <w:p w14:paraId="5372D8F4" w14:textId="77777777" w:rsidR="008C4C0D" w:rsidRPr="00F01600" w:rsidRDefault="008C4C0D" w:rsidP="008C4C0D">
      <w:pPr>
        <w:spacing w:after="0"/>
        <w:jc w:val="both"/>
        <w:rPr>
          <w:rFonts w:ascii="Arial" w:hAnsi="Arial" w:cs="Arial"/>
          <w:bCs/>
          <w:lang w:val="en-AU"/>
        </w:rPr>
      </w:pPr>
      <w:r w:rsidRPr="00F01600">
        <w:rPr>
          <w:rFonts w:ascii="Arial" w:hAnsi="Arial" w:cs="Arial"/>
          <w:bCs/>
          <w:lang w:val="en-AU"/>
        </w:rPr>
        <w:t>The Key Accountabilities listed above are not exhaustive and may be varied from time to time as dictated by the changing needs of Cognita. In this case, any significant changes or variations will be consulted with the post holder</w:t>
      </w:r>
      <w:r>
        <w:rPr>
          <w:rFonts w:ascii="Arial" w:hAnsi="Arial" w:cs="Arial"/>
          <w:bCs/>
          <w:lang w:val="en-AU"/>
        </w:rPr>
        <w:t xml:space="preserve"> before undertaking these responsibilities.</w:t>
      </w:r>
    </w:p>
    <w:p w14:paraId="77F9E4E0" w14:textId="77777777" w:rsidR="008C4C0D" w:rsidRDefault="008C4C0D" w:rsidP="008C4C0D">
      <w:pPr>
        <w:pBdr>
          <w:bottom w:val="single" w:sz="6" w:space="1" w:color="auto"/>
        </w:pBdr>
        <w:spacing w:after="0"/>
        <w:ind w:left="2880" w:hanging="2880"/>
        <w:jc w:val="both"/>
        <w:rPr>
          <w:rFonts w:ascii="Arial" w:hAnsi="Arial" w:cs="Arial"/>
          <w:b/>
          <w:color w:val="006EB6"/>
          <w:lang w:val="en-AU"/>
        </w:rPr>
      </w:pPr>
    </w:p>
    <w:p w14:paraId="23E1C539" w14:textId="77777777" w:rsidR="008C4C0D" w:rsidRDefault="008C4C0D" w:rsidP="008C4C0D">
      <w:pPr>
        <w:spacing w:after="0"/>
        <w:ind w:left="2880" w:hanging="2880"/>
        <w:jc w:val="both"/>
        <w:rPr>
          <w:rFonts w:ascii="Arial" w:hAnsi="Arial" w:cs="Arial"/>
          <w:b/>
          <w:color w:val="006EB6"/>
          <w:lang w:val="en-AU"/>
        </w:rPr>
      </w:pPr>
    </w:p>
    <w:p w14:paraId="622D0153" w14:textId="07BFF1B6" w:rsidR="008C4C0D" w:rsidRDefault="008C4C0D" w:rsidP="008C4C0D">
      <w:pPr>
        <w:spacing w:after="0"/>
        <w:ind w:left="2880" w:hanging="2880"/>
        <w:jc w:val="both"/>
        <w:rPr>
          <w:rFonts w:ascii="Arial" w:hAnsi="Arial" w:cs="Arial"/>
          <w:bCs/>
          <w:lang w:val="en-AU"/>
        </w:rPr>
      </w:pPr>
      <w:r>
        <w:rPr>
          <w:rFonts w:ascii="Arial" w:hAnsi="Arial" w:cs="Arial"/>
          <w:bCs/>
          <w:lang w:val="en-AU"/>
        </w:rPr>
        <w:t>To be signed and dated by employee:</w:t>
      </w:r>
    </w:p>
    <w:p w14:paraId="019DB2B1" w14:textId="77777777" w:rsidR="008C4C0D" w:rsidRPr="008C4C0D" w:rsidRDefault="008C4C0D" w:rsidP="008C4C0D">
      <w:pPr>
        <w:spacing w:after="0"/>
        <w:ind w:left="2880" w:hanging="2880"/>
        <w:jc w:val="both"/>
        <w:rPr>
          <w:rFonts w:ascii="Arial" w:hAnsi="Arial" w:cs="Arial"/>
          <w:bCs/>
          <w:lang w:val="en-AU"/>
        </w:rPr>
      </w:pPr>
    </w:p>
    <w:p w14:paraId="2ECE6B1A" w14:textId="77777777" w:rsidR="008C4C0D" w:rsidRDefault="008C4C0D" w:rsidP="008C4C0D">
      <w:pPr>
        <w:spacing w:after="0"/>
        <w:ind w:left="2880" w:hanging="2880"/>
        <w:jc w:val="both"/>
        <w:rPr>
          <w:rFonts w:ascii="Arial" w:hAnsi="Arial" w:cs="Arial"/>
          <w:b/>
          <w:color w:val="006EB6"/>
          <w:lang w:val="en-AU"/>
        </w:rPr>
      </w:pPr>
    </w:p>
    <w:p w14:paraId="3FEF863C" w14:textId="77777777" w:rsidR="008C4C0D" w:rsidRDefault="008C4C0D" w:rsidP="008C4C0D">
      <w:pPr>
        <w:spacing w:after="0"/>
        <w:ind w:left="2880" w:hanging="2880"/>
        <w:jc w:val="both"/>
        <w:rPr>
          <w:rFonts w:ascii="Arial" w:hAnsi="Arial" w:cs="Arial"/>
          <w:b/>
          <w:color w:val="006EB6"/>
          <w:lang w:val="en-AU"/>
        </w:rPr>
      </w:pPr>
      <w:r>
        <w:rPr>
          <w:rFonts w:ascii="Arial" w:hAnsi="Arial" w:cs="Arial"/>
          <w:b/>
          <w:color w:val="006EB6"/>
          <w:lang w:val="en-AU"/>
        </w:rPr>
        <w:t xml:space="preserve">Signed: ………………………………………….   </w:t>
      </w:r>
    </w:p>
    <w:p w14:paraId="62FD71B4" w14:textId="77777777" w:rsidR="008C4C0D" w:rsidRDefault="008C4C0D" w:rsidP="008C4C0D">
      <w:pPr>
        <w:spacing w:after="0"/>
        <w:ind w:left="2880" w:hanging="2880"/>
        <w:jc w:val="both"/>
        <w:rPr>
          <w:rFonts w:ascii="Arial" w:hAnsi="Arial" w:cs="Arial"/>
          <w:b/>
          <w:color w:val="006EB6"/>
          <w:lang w:val="en-AU"/>
        </w:rPr>
      </w:pPr>
    </w:p>
    <w:p w14:paraId="2FFFF24A" w14:textId="77777777" w:rsidR="008C4C0D" w:rsidRDefault="008C4C0D" w:rsidP="0ECD6C5E">
      <w:pPr>
        <w:spacing w:after="0"/>
        <w:ind w:left="2880" w:hanging="2880"/>
        <w:jc w:val="both"/>
        <w:rPr>
          <w:rFonts w:ascii="Arial" w:hAnsi="Arial" w:cs="Arial"/>
          <w:b/>
          <w:bCs/>
          <w:color w:val="006EB6"/>
        </w:rPr>
      </w:pPr>
      <w:r w:rsidRPr="0ECD6C5E">
        <w:rPr>
          <w:rFonts w:ascii="Arial" w:hAnsi="Arial" w:cs="Arial"/>
          <w:b/>
          <w:bCs/>
          <w:color w:val="006EB6"/>
        </w:rPr>
        <w:t>Name (print): ………………………………</w:t>
      </w:r>
      <w:proofErr w:type="gramStart"/>
      <w:r w:rsidRPr="0ECD6C5E">
        <w:rPr>
          <w:rFonts w:ascii="Arial" w:hAnsi="Arial" w:cs="Arial"/>
          <w:b/>
          <w:bCs/>
          <w:color w:val="006EB6"/>
        </w:rPr>
        <w:t>…..</w:t>
      </w:r>
      <w:proofErr w:type="gramEnd"/>
    </w:p>
    <w:p w14:paraId="08FEC9F1" w14:textId="77777777" w:rsidR="008C4C0D" w:rsidRDefault="008C4C0D" w:rsidP="008C4C0D">
      <w:pPr>
        <w:spacing w:after="0"/>
        <w:ind w:left="2880" w:hanging="2880"/>
        <w:jc w:val="both"/>
        <w:rPr>
          <w:rFonts w:ascii="Arial" w:hAnsi="Arial" w:cs="Arial"/>
          <w:b/>
          <w:color w:val="006EB6"/>
          <w:lang w:val="en-AU"/>
        </w:rPr>
      </w:pPr>
    </w:p>
    <w:p w14:paraId="3195D9D9" w14:textId="77777777" w:rsidR="008C4C0D" w:rsidRDefault="008C4C0D" w:rsidP="0ECD6C5E">
      <w:pPr>
        <w:spacing w:after="0"/>
        <w:ind w:left="2880" w:hanging="2880"/>
        <w:jc w:val="both"/>
        <w:rPr>
          <w:rFonts w:ascii="Arial" w:hAnsi="Arial" w:cs="Arial"/>
          <w:b/>
          <w:bCs/>
          <w:color w:val="006EB6"/>
        </w:rPr>
      </w:pPr>
      <w:r w:rsidRPr="0ECD6C5E">
        <w:rPr>
          <w:rFonts w:ascii="Arial" w:hAnsi="Arial" w:cs="Arial"/>
          <w:b/>
          <w:bCs/>
          <w:color w:val="006EB6"/>
        </w:rPr>
        <w:t>Date: …………………………………………</w:t>
      </w:r>
      <w:proofErr w:type="gramStart"/>
      <w:r w:rsidRPr="0ECD6C5E">
        <w:rPr>
          <w:rFonts w:ascii="Arial" w:hAnsi="Arial" w:cs="Arial"/>
          <w:b/>
          <w:bCs/>
          <w:color w:val="006EB6"/>
        </w:rPr>
        <w:t>…..</w:t>
      </w:r>
      <w:proofErr w:type="gramEnd"/>
    </w:p>
    <w:p w14:paraId="3324870F" w14:textId="5CD3359E" w:rsidR="00951B85" w:rsidRPr="008769BE" w:rsidRDefault="00951B85" w:rsidP="008C4C0D">
      <w:pPr>
        <w:pStyle w:val="Default"/>
        <w:rPr>
          <w:rFonts w:ascii="Arial" w:hAnsi="Arial" w:cs="Arial"/>
          <w:color w:val="006EB6"/>
          <w:lang w:val="en-AU"/>
        </w:rPr>
      </w:pPr>
    </w:p>
    <w:sectPr w:rsidR="00951B85" w:rsidRPr="008769BE" w:rsidSect="00E50B86">
      <w:headerReference w:type="even" r:id="rId12"/>
      <w:headerReference w:type="default" r:id="rId13"/>
      <w:footerReference w:type="even" r:id="rId14"/>
      <w:footerReference w:type="default" r:id="rId15"/>
      <w:headerReference w:type="first" r:id="rId16"/>
      <w:footerReference w:type="first" r:id="rId17"/>
      <w:pgSz w:w="11906" w:h="16838"/>
      <w:pgMar w:top="156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3501B" w14:textId="77777777" w:rsidR="004D2EF0" w:rsidRDefault="004D2EF0" w:rsidP="008769BE">
      <w:pPr>
        <w:spacing w:after="0" w:line="240" w:lineRule="auto"/>
      </w:pPr>
      <w:r>
        <w:separator/>
      </w:r>
    </w:p>
  </w:endnote>
  <w:endnote w:type="continuationSeparator" w:id="0">
    <w:p w14:paraId="3BCA517F" w14:textId="77777777" w:rsidR="004D2EF0" w:rsidRDefault="004D2EF0" w:rsidP="008769BE">
      <w:pPr>
        <w:spacing w:after="0" w:line="240" w:lineRule="auto"/>
      </w:pPr>
      <w:r>
        <w:continuationSeparator/>
      </w:r>
    </w:p>
  </w:endnote>
  <w:endnote w:type="continuationNotice" w:id="1">
    <w:p w14:paraId="71C7C7FD" w14:textId="77777777" w:rsidR="004D2EF0" w:rsidRDefault="004D2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09C5" w14:textId="77777777" w:rsidR="002A17FA" w:rsidRDefault="002A1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6CF36FE6" w:rsidR="009B12D7" w:rsidRPr="009B12D7" w:rsidRDefault="002A17FA" w:rsidP="00E50B86">
    <w:pPr>
      <w:pStyle w:val="Footer"/>
      <w:jc w:val="right"/>
      <w:rPr>
        <w:rFonts w:ascii="Arial" w:hAnsi="Arial" w:cs="Arial"/>
      </w:rPr>
    </w:pPr>
    <w:r>
      <w:rPr>
        <w:rFonts w:ascii="Arial" w:hAnsi="Arial" w:cs="Arial"/>
        <w:sz w:val="16"/>
        <w:szCs w:val="16"/>
      </w:rPr>
      <w:t xml:space="preserve">September </w:t>
    </w:r>
    <w:r w:rsidR="00E50B86">
      <w:rPr>
        <w:rFonts w:ascii="Arial" w:hAnsi="Arial" w:cs="Arial"/>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F7F0" w14:textId="77777777" w:rsidR="00E50B86" w:rsidRPr="00114A41" w:rsidRDefault="00E50B86" w:rsidP="00E50B86">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8B8CCF8" w14:textId="4A6E5C58" w:rsidR="00682CF9" w:rsidRPr="00E50B86" w:rsidRDefault="00631A4B" w:rsidP="00E50B86">
    <w:pPr>
      <w:pStyle w:val="Footer"/>
      <w:jc w:val="right"/>
      <w:rPr>
        <w:rFonts w:ascii="Arial" w:hAnsi="Arial" w:cs="Arial"/>
      </w:rPr>
    </w:pPr>
    <w:r>
      <w:rPr>
        <w:rFonts w:ascii="Arial" w:hAnsi="Arial" w:cs="Arial"/>
        <w:sz w:val="16"/>
        <w:szCs w:val="16"/>
      </w:rPr>
      <w:t>September</w:t>
    </w:r>
    <w:r w:rsidR="00E50B86">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65D9A" w14:textId="77777777" w:rsidR="004D2EF0" w:rsidRDefault="004D2EF0" w:rsidP="008769BE">
      <w:pPr>
        <w:spacing w:after="0" w:line="240" w:lineRule="auto"/>
      </w:pPr>
      <w:r>
        <w:separator/>
      </w:r>
    </w:p>
  </w:footnote>
  <w:footnote w:type="continuationSeparator" w:id="0">
    <w:p w14:paraId="520F5851" w14:textId="77777777" w:rsidR="004D2EF0" w:rsidRDefault="004D2EF0" w:rsidP="008769BE">
      <w:pPr>
        <w:spacing w:after="0" w:line="240" w:lineRule="auto"/>
      </w:pPr>
      <w:r>
        <w:continuationSeparator/>
      </w:r>
    </w:p>
  </w:footnote>
  <w:footnote w:type="continuationNotice" w:id="1">
    <w:p w14:paraId="1512E87A" w14:textId="77777777" w:rsidR="004D2EF0" w:rsidRDefault="004D2E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C0DE" w14:textId="77777777" w:rsidR="002A17FA" w:rsidRDefault="002A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4DA6A82" w:rsidR="008F4CD0" w:rsidRDefault="003F52E0" w:rsidP="009E4C17">
    <w:pPr>
      <w:pStyle w:val="Header"/>
      <w:jc w:val="right"/>
    </w:pPr>
    <w:r>
      <w:rPr>
        <w:noProof/>
      </w:rPr>
      <w:drawing>
        <wp:anchor distT="0" distB="0" distL="114300" distR="114300" simplePos="0" relativeHeight="251659264" behindDoc="1" locked="0" layoutInCell="1" allowOverlap="1" wp14:anchorId="0A34D19A" wp14:editId="679EE1F9">
          <wp:simplePos x="0" y="0"/>
          <wp:positionH relativeFrom="margin">
            <wp:align>right</wp:align>
          </wp:positionH>
          <wp:positionV relativeFrom="paragraph">
            <wp:posOffset>113665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CFD" w14:textId="7950EFC8" w:rsidR="00E50B86" w:rsidRDefault="0010252E" w:rsidP="0010252E">
    <w:pPr>
      <w:pStyle w:val="Header"/>
      <w:jc w:val="center"/>
    </w:pPr>
    <w:r>
      <w:rPr>
        <w:noProof/>
      </w:rPr>
      <w:drawing>
        <wp:inline distT="0" distB="0" distL="0" distR="0" wp14:anchorId="310BC92A" wp14:editId="2C310D53">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64B67"/>
    <w:multiLevelType w:val="hybridMultilevel"/>
    <w:tmpl w:val="FC24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16"/>
  </w:num>
  <w:num w:numId="2" w16cid:durableId="53508679">
    <w:abstractNumId w:val="6"/>
  </w:num>
  <w:num w:numId="3" w16cid:durableId="209221414">
    <w:abstractNumId w:val="12"/>
  </w:num>
  <w:num w:numId="4" w16cid:durableId="1965767919">
    <w:abstractNumId w:val="1"/>
  </w:num>
  <w:num w:numId="5" w16cid:durableId="2138332245">
    <w:abstractNumId w:val="5"/>
  </w:num>
  <w:num w:numId="6" w16cid:durableId="1425614334">
    <w:abstractNumId w:val="2"/>
  </w:num>
  <w:num w:numId="7" w16cid:durableId="1493369536">
    <w:abstractNumId w:val="9"/>
  </w:num>
  <w:num w:numId="8" w16cid:durableId="554048677">
    <w:abstractNumId w:val="0"/>
  </w:num>
  <w:num w:numId="9" w16cid:durableId="655915079">
    <w:abstractNumId w:val="10"/>
  </w:num>
  <w:num w:numId="10" w16cid:durableId="195894099">
    <w:abstractNumId w:val="8"/>
  </w:num>
  <w:num w:numId="11" w16cid:durableId="895702652">
    <w:abstractNumId w:val="15"/>
  </w:num>
  <w:num w:numId="12" w16cid:durableId="1004017383">
    <w:abstractNumId w:val="4"/>
  </w:num>
  <w:num w:numId="13" w16cid:durableId="1510489925">
    <w:abstractNumId w:val="7"/>
  </w:num>
  <w:num w:numId="14" w16cid:durableId="377168775">
    <w:abstractNumId w:val="3"/>
  </w:num>
  <w:num w:numId="15" w16cid:durableId="839781976">
    <w:abstractNumId w:val="14"/>
  </w:num>
  <w:num w:numId="16" w16cid:durableId="1364549142">
    <w:abstractNumId w:val="11"/>
  </w:num>
  <w:num w:numId="17" w16cid:durableId="1595817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54C59"/>
    <w:rsid w:val="0005699A"/>
    <w:rsid w:val="00067AA8"/>
    <w:rsid w:val="000916F9"/>
    <w:rsid w:val="000A2423"/>
    <w:rsid w:val="000B3D65"/>
    <w:rsid w:val="0010252E"/>
    <w:rsid w:val="00105CB9"/>
    <w:rsid w:val="001348D0"/>
    <w:rsid w:val="00152531"/>
    <w:rsid w:val="00155767"/>
    <w:rsid w:val="001729B9"/>
    <w:rsid w:val="001A2828"/>
    <w:rsid w:val="00204133"/>
    <w:rsid w:val="00235B66"/>
    <w:rsid w:val="0025192B"/>
    <w:rsid w:val="002574AD"/>
    <w:rsid w:val="00294FD2"/>
    <w:rsid w:val="002A17FA"/>
    <w:rsid w:val="002B440B"/>
    <w:rsid w:val="00307974"/>
    <w:rsid w:val="00345151"/>
    <w:rsid w:val="003600F6"/>
    <w:rsid w:val="00363623"/>
    <w:rsid w:val="00366CDD"/>
    <w:rsid w:val="00373D03"/>
    <w:rsid w:val="003B6E51"/>
    <w:rsid w:val="003B7ACA"/>
    <w:rsid w:val="003F52E0"/>
    <w:rsid w:val="00404D97"/>
    <w:rsid w:val="004055EE"/>
    <w:rsid w:val="0040733A"/>
    <w:rsid w:val="00407EF8"/>
    <w:rsid w:val="00433F1C"/>
    <w:rsid w:val="00461FB0"/>
    <w:rsid w:val="004C1128"/>
    <w:rsid w:val="004D2EF0"/>
    <w:rsid w:val="004E0F5B"/>
    <w:rsid w:val="004E7300"/>
    <w:rsid w:val="004F6C58"/>
    <w:rsid w:val="00514CEC"/>
    <w:rsid w:val="0052527F"/>
    <w:rsid w:val="00535D2B"/>
    <w:rsid w:val="00547555"/>
    <w:rsid w:val="0058476A"/>
    <w:rsid w:val="005B58E4"/>
    <w:rsid w:val="005B7192"/>
    <w:rsid w:val="0060308B"/>
    <w:rsid w:val="00606688"/>
    <w:rsid w:val="00615370"/>
    <w:rsid w:val="00631A4B"/>
    <w:rsid w:val="006520AD"/>
    <w:rsid w:val="006536C5"/>
    <w:rsid w:val="00680BF8"/>
    <w:rsid w:val="00680D75"/>
    <w:rsid w:val="00682CF9"/>
    <w:rsid w:val="0068470B"/>
    <w:rsid w:val="0069239A"/>
    <w:rsid w:val="006A5379"/>
    <w:rsid w:val="006B1480"/>
    <w:rsid w:val="006C78CE"/>
    <w:rsid w:val="006E32D5"/>
    <w:rsid w:val="007009C7"/>
    <w:rsid w:val="00700CC6"/>
    <w:rsid w:val="00717181"/>
    <w:rsid w:val="00724627"/>
    <w:rsid w:val="007518E6"/>
    <w:rsid w:val="00775C0E"/>
    <w:rsid w:val="007805D9"/>
    <w:rsid w:val="007971BE"/>
    <w:rsid w:val="007C3FBE"/>
    <w:rsid w:val="007D1B2C"/>
    <w:rsid w:val="007E03F7"/>
    <w:rsid w:val="007E6D89"/>
    <w:rsid w:val="007F0A40"/>
    <w:rsid w:val="0081247E"/>
    <w:rsid w:val="008165FA"/>
    <w:rsid w:val="00820558"/>
    <w:rsid w:val="00844B57"/>
    <w:rsid w:val="00862C3E"/>
    <w:rsid w:val="0086461A"/>
    <w:rsid w:val="00870E5D"/>
    <w:rsid w:val="008760C8"/>
    <w:rsid w:val="008769BE"/>
    <w:rsid w:val="00882510"/>
    <w:rsid w:val="00890C9C"/>
    <w:rsid w:val="008B1D3D"/>
    <w:rsid w:val="008B3FF0"/>
    <w:rsid w:val="008B4CA7"/>
    <w:rsid w:val="008C4C0D"/>
    <w:rsid w:val="008C744D"/>
    <w:rsid w:val="008D1421"/>
    <w:rsid w:val="008F4CD0"/>
    <w:rsid w:val="00905077"/>
    <w:rsid w:val="00916960"/>
    <w:rsid w:val="0092766B"/>
    <w:rsid w:val="00951B85"/>
    <w:rsid w:val="00981E63"/>
    <w:rsid w:val="009B12D7"/>
    <w:rsid w:val="009E4C17"/>
    <w:rsid w:val="009F1046"/>
    <w:rsid w:val="009F4751"/>
    <w:rsid w:val="00A263FA"/>
    <w:rsid w:val="00A35545"/>
    <w:rsid w:val="00A375C0"/>
    <w:rsid w:val="00A575DC"/>
    <w:rsid w:val="00A66850"/>
    <w:rsid w:val="00A73348"/>
    <w:rsid w:val="00A9139D"/>
    <w:rsid w:val="00AC044D"/>
    <w:rsid w:val="00AC5039"/>
    <w:rsid w:val="00AD08CF"/>
    <w:rsid w:val="00AD4F68"/>
    <w:rsid w:val="00AE21FA"/>
    <w:rsid w:val="00B17753"/>
    <w:rsid w:val="00B65972"/>
    <w:rsid w:val="00B67161"/>
    <w:rsid w:val="00B77013"/>
    <w:rsid w:val="00B93741"/>
    <w:rsid w:val="00B975B3"/>
    <w:rsid w:val="00BB13A9"/>
    <w:rsid w:val="00BC3562"/>
    <w:rsid w:val="00BC6DB4"/>
    <w:rsid w:val="00C5385B"/>
    <w:rsid w:val="00C53AB3"/>
    <w:rsid w:val="00C83F16"/>
    <w:rsid w:val="00C95023"/>
    <w:rsid w:val="00C966EC"/>
    <w:rsid w:val="00CA01BE"/>
    <w:rsid w:val="00CF7A60"/>
    <w:rsid w:val="00D22869"/>
    <w:rsid w:val="00D27514"/>
    <w:rsid w:val="00D47D9A"/>
    <w:rsid w:val="00D55F03"/>
    <w:rsid w:val="00D7595E"/>
    <w:rsid w:val="00D8565D"/>
    <w:rsid w:val="00DD0084"/>
    <w:rsid w:val="00E056CA"/>
    <w:rsid w:val="00E108BE"/>
    <w:rsid w:val="00E156F3"/>
    <w:rsid w:val="00E17BFE"/>
    <w:rsid w:val="00E21FCC"/>
    <w:rsid w:val="00E3118A"/>
    <w:rsid w:val="00E50B86"/>
    <w:rsid w:val="00EC5C35"/>
    <w:rsid w:val="00EE56C0"/>
    <w:rsid w:val="00F14409"/>
    <w:rsid w:val="00F530B2"/>
    <w:rsid w:val="00F54263"/>
    <w:rsid w:val="00FE0592"/>
    <w:rsid w:val="0ECD6C5E"/>
    <w:rsid w:val="3088025D"/>
    <w:rsid w:val="7D8B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8" ma:contentTypeDescription="Create a new document." ma:contentTypeScope="" ma:versionID="1ca0f386830f5e92e5b77ef6874dcce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e61d0c0961b3dfb5869b5d87675d621f"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72181bc7-4508-419d-a258-43e07aa1d0a8" xsi:nil="true"/>
    <lcf76f155ced4ddcb4097134ff3c332f xmlns="50ffa655-211c-4bb3-8973-d22364e7ec83">
      <Terms xmlns="http://schemas.microsoft.com/office/infopath/2007/PartnerControls"/>
    </lcf76f155ced4ddcb4097134ff3c332f>
    <_dlc_DocId xmlns="72181bc7-4508-419d-a258-43e07aa1d0a8">DUXC7ZKD7PFZ-1782472294-191776</_dlc_DocId>
    <_dlc_DocIdUrl xmlns="72181bc7-4508-419d-a258-43e07aa1d0a8">
      <Url>https://cognitaschoolsuk.sharepoint.com/sites/UKHR/_layouts/15/DocIdRedir.aspx?ID=DUXC7ZKD7PFZ-1782472294-191776</Url>
      <Description>DUXC7ZKD7PFZ-1782472294-191776</Description>
    </_dlc_DocIdUrl>
  </documentManagement>
</p:properties>
</file>

<file path=customXml/itemProps1.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2.xml><?xml version="1.0" encoding="utf-8"?>
<ds:datastoreItem xmlns:ds="http://schemas.openxmlformats.org/officeDocument/2006/customXml" ds:itemID="{9B08525A-B411-4398-9701-00191E329A1D}">
  <ds:schemaRefs>
    <ds:schemaRef ds:uri="http://schemas.microsoft.com/sharepoint/events"/>
  </ds:schemaRefs>
</ds:datastoreItem>
</file>

<file path=customXml/itemProps3.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4.xml><?xml version="1.0" encoding="utf-8"?>
<ds:datastoreItem xmlns:ds="http://schemas.openxmlformats.org/officeDocument/2006/customXml" ds:itemID="{203E088B-B22C-476C-AE70-5B19BCCC4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15</cp:revision>
  <dcterms:created xsi:type="dcterms:W3CDTF">2024-10-01T14:16:00Z</dcterms:created>
  <dcterms:modified xsi:type="dcterms:W3CDTF">2024-10-01T14:36:00Z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4.Role ProfileTemplate.docx</vt:lpwstr>
  </property>
  <property fmtid="{D5CDD505-2E9C-101B-9397-08002B2CF9AE}" pid="4" name="_dlc_DocIdItemGuid">
    <vt:lpwstr>7c18ede4-a590-473d-9e39-dee37f8634c5</vt:lpwstr>
  </property>
  <property fmtid="{D5CDD505-2E9C-101B-9397-08002B2CF9AE}" pid="5" name="MediaServiceImageTags">
    <vt:lpwstr/>
  </property>
</Properties>
</file>