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1AFC" w14:textId="4EB51D2F" w:rsidR="005778A8" w:rsidRDefault="00000000">
      <w:pPr>
        <w:spacing w:line="240" w:lineRule="auto"/>
        <w:jc w:val="center"/>
        <w:rPr>
          <w:rFonts w:ascii="Arial" w:hAnsi="Arial" w:cs="Arial"/>
          <w:b/>
          <w:sz w:val="32"/>
          <w:szCs w:val="32"/>
        </w:rPr>
      </w:pPr>
      <w:r>
        <w:rPr>
          <w:rFonts w:ascii="Arial" w:hAnsi="Arial" w:cs="Arial"/>
          <w:b/>
          <w:sz w:val="32"/>
          <w:szCs w:val="32"/>
        </w:rPr>
        <w:t xml:space="preserve">Role Profile: </w:t>
      </w:r>
      <w:r w:rsidR="00E976B1">
        <w:rPr>
          <w:rFonts w:ascii="Arial" w:hAnsi="Arial" w:cs="Arial"/>
          <w:b/>
          <w:sz w:val="32"/>
          <w:szCs w:val="32"/>
        </w:rPr>
        <w:t xml:space="preserve">Science </w:t>
      </w:r>
      <w:r>
        <w:rPr>
          <w:rFonts w:ascii="Arial" w:hAnsi="Arial" w:cs="Arial"/>
          <w:b/>
          <w:sz w:val="32"/>
        </w:rPr>
        <w:t>Laboratory Technician</w:t>
      </w:r>
    </w:p>
    <w:p w14:paraId="1A6937DA" w14:textId="77777777" w:rsidR="005778A8" w:rsidRDefault="00000000">
      <w:pPr>
        <w:spacing w:line="240" w:lineRule="auto"/>
        <w:rPr>
          <w:rFonts w:ascii="Arial" w:hAnsi="Arial" w:cs="Arial"/>
          <w:b/>
          <w:color w:val="006EB6"/>
          <w:sz w:val="32"/>
          <w:szCs w:val="32"/>
        </w:rPr>
      </w:pPr>
      <w:r>
        <w:rPr>
          <w:rFonts w:ascii="Arial" w:hAnsi="Arial" w:cs="Arial"/>
          <w:b/>
          <w:color w:val="006EB6"/>
          <w:sz w:val="32"/>
          <w:szCs w:val="32"/>
        </w:rPr>
        <w:t>Purpose</w:t>
      </w:r>
    </w:p>
    <w:p w14:paraId="519054E0" w14:textId="77777777" w:rsidR="005778A8" w:rsidRDefault="00000000">
      <w:pPr>
        <w:spacing w:line="240" w:lineRule="auto"/>
        <w:rPr>
          <w:rFonts w:ascii="Arial" w:hAnsi="Arial" w:cs="Arial"/>
          <w:b/>
          <w:color w:val="002060"/>
          <w:sz w:val="32"/>
          <w:szCs w:val="32"/>
        </w:rPr>
      </w:pPr>
      <w:r>
        <w:rPr>
          <w:rFonts w:ascii="Arial" w:hAnsi="Arial" w:cs="Arial"/>
          <w:noProof/>
          <w:color w:val="002060"/>
          <w:lang w:eastAsia="en-GB"/>
        </w:rPr>
        <mc:AlternateContent>
          <mc:Choice Requires="wps">
            <w:drawing>
              <wp:inline distT="0" distB="0" distL="0" distR="0" wp14:anchorId="67308F3A" wp14:editId="4CF38028">
                <wp:extent cx="6448425" cy="466725"/>
                <wp:effectExtent l="0" t="0" r="28575" b="28575"/>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4667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5540C1" w14:textId="77777777" w:rsidR="005778A8" w:rsidRDefault="00000000">
                            <w:pPr>
                              <w:jc w:val="both"/>
                              <w:rPr>
                                <w:rFonts w:ascii="Calibri" w:hAnsi="Calibri" w:cs="Arial"/>
                                <w:sz w:val="20"/>
                              </w:rPr>
                            </w:pPr>
                            <w:r>
                              <w:rPr>
                                <w:rFonts w:ascii="Calibri" w:hAnsi="Calibri" w:cs="Arial"/>
                                <w:sz w:val="20"/>
                              </w:rPr>
                              <w:t>To work as part of a team in helping the school reach its aims and objectives by providing timely and effective assistance to all staff in the Science Department. Ensuring that curriculum needs are met.</w:t>
                            </w:r>
                          </w:p>
                          <w:p w14:paraId="21A1F0D3" w14:textId="77777777" w:rsidR="005778A8" w:rsidRDefault="005778A8">
                            <w:pPr>
                              <w:jc w:val="both"/>
                              <w:rPr>
                                <w:color w:val="7F7F7F" w:themeColor="text1" w:themeTint="80"/>
                                <w:lang w:val="en-US"/>
                              </w:rPr>
                            </w:pPr>
                          </w:p>
                          <w:p w14:paraId="5CA097C8" w14:textId="77777777" w:rsidR="005778A8" w:rsidRDefault="005778A8">
                            <w:pPr>
                              <w:jc w:val="both"/>
                              <w:rPr>
                                <w:color w:val="7F7F7F" w:themeColor="text1" w:themeTint="80"/>
                                <w:lang w:val="en-US"/>
                              </w:rPr>
                            </w:pPr>
                          </w:p>
                          <w:p w14:paraId="17EBB84A" w14:textId="77777777" w:rsidR="005778A8" w:rsidRDefault="005778A8">
                            <w:pPr>
                              <w:jc w:val="both"/>
                              <w:rPr>
                                <w:color w:val="7F7F7F" w:themeColor="text1" w:themeTint="80"/>
                                <w:lang w:val="en-US"/>
                              </w:rPr>
                            </w:pPr>
                          </w:p>
                          <w:p w14:paraId="4909A02F" w14:textId="77777777" w:rsidR="005778A8" w:rsidRDefault="005778A8">
                            <w:pPr>
                              <w:jc w:val="both"/>
                              <w:rPr>
                                <w:color w:val="7F7F7F" w:themeColor="text1" w:themeTint="80"/>
                                <w:lang w:val="en-US"/>
                              </w:rPr>
                            </w:pPr>
                          </w:p>
                          <w:p w14:paraId="115318D9" w14:textId="77777777" w:rsidR="005778A8" w:rsidRDefault="005778A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id="Rounded Rectangle 1" o:spid="_x0000_s1026" style="width:507.75pt;height:36.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" fillcolor="#f2f2f2" strokecolor="#1c2f69" strokeweight="1pt">
                <v:shadow color="#868686"/>
                <v:textbox>
                  <w:txbxContent>
                    <w:p>
                      <w:pPr>
                        <w:jc w:val="both"/>
                        <w:rPr>
                          <w:rFonts w:ascii="Calibri" w:hAnsi="Calibri" w:cs="Arial"/>
                          <w:sz w:val="20"/>
                        </w:rPr>
                      </w:pPr>
                      <w:r>
                        <w:rPr>
                          <w:rFonts w:ascii="Calibri" w:hAnsi="Calibri" w:cs="Arial"/>
                          <w:sz w:val="20"/>
                        </w:rPr>
                        <w:t>To work as part of a team in helping the school reach its aims and objectives by providing timely and effective assistance to all staff in the Science Department. Ensuring that curriculum needs are met.</w:t>
                      </w:r>
                    </w:p>
                    <w:p>
                      <w:pPr>
                        <w:jc w:val="both"/>
                        <w:rPr>
                          <w:color w:val="7F7F7F" w:themeColor="text1" w:themeTint="80"/>
                          <w:lang w:val="en-US"/>
                        </w:rPr>
                      </w:pPr>
                    </w:p>
                    <w:p>
                      <w:pPr>
                        <w:jc w:val="both"/>
                        <w:rPr>
                          <w:color w:val="7F7F7F" w:themeColor="text1" w:themeTint="80"/>
                          <w:lang w:val="en-US"/>
                        </w:rPr>
                      </w:pPr>
                    </w:p>
                    <w:p>
                      <w:pPr>
                        <w:jc w:val="both"/>
                        <w:rPr>
                          <w:color w:val="7F7F7F" w:themeColor="text1" w:themeTint="80"/>
                          <w:lang w:val="en-US"/>
                        </w:rPr>
                      </w:pPr>
                    </w:p>
                    <w:p>
                      <w:pPr>
                        <w:jc w:val="both"/>
                        <w:rPr>
                          <w:color w:val="7F7F7F" w:themeColor="text1" w:themeTint="80"/>
                          <w:lang w:val="en-US"/>
                        </w:rPr>
                      </w:pPr>
                    </w:p>
                    <w:p>
                      <w:pPr>
                        <w:pStyle w:val="ListParagraph"/>
                        <w:ind w:left="357"/>
                        <w:jc w:val="both"/>
                        <w:rPr>
                          <w:sz w:val="22"/>
                          <w:szCs w:val="22"/>
                          <w:lang w:val="en-US"/>
                        </w:rPr>
                      </w:pPr>
                    </w:p>
                  </w:txbxContent>
                </v:textbox>
                <w10:anchorlock/>
              </v:roundrect>
            </w:pict>
          </mc:Fallback>
        </mc:AlternateContent>
      </w:r>
    </w:p>
    <w:p w14:paraId="2914F56F" w14:textId="77777777" w:rsidR="005778A8" w:rsidRDefault="00000000">
      <w:pPr>
        <w:spacing w:line="240" w:lineRule="auto"/>
        <w:rPr>
          <w:rFonts w:ascii="Arial" w:hAnsi="Arial" w:cs="Arial"/>
          <w:noProof/>
          <w:color w:val="006EB6"/>
          <w:lang w:eastAsia="en-GB"/>
        </w:rPr>
      </w:pPr>
      <w:r>
        <w:rPr>
          <w:rFonts w:ascii="Arial" w:hAnsi="Arial" w:cs="Arial"/>
          <w:b/>
          <w:color w:val="006EB6"/>
          <w:sz w:val="32"/>
          <w:szCs w:val="32"/>
        </w:rPr>
        <w:t xml:space="preserve">Key Accountabilities </w:t>
      </w:r>
      <w:r>
        <w:rPr>
          <w:rFonts w:ascii="Arial" w:hAnsi="Arial" w:cs="Arial"/>
          <w:noProof/>
          <w:color w:val="002060"/>
          <w:lang w:eastAsia="en-GB"/>
        </w:rPr>
        <mc:AlternateContent>
          <mc:Choice Requires="wps">
            <w:drawing>
              <wp:inline distT="0" distB="0" distL="0" distR="0" wp14:anchorId="34886170" wp14:editId="6F0ED688">
                <wp:extent cx="6438900" cy="8181975"/>
                <wp:effectExtent l="0" t="0" r="19050" b="28575"/>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818197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643185" w14:textId="77777777" w:rsidR="005778A8" w:rsidRDefault="00000000">
                            <w:pPr>
                              <w:pStyle w:val="NormalWeb"/>
                              <w:spacing w:before="0" w:beforeAutospacing="0" w:after="0" w:afterAutospacing="0"/>
                              <w:rPr>
                                <w:rStyle w:val="Strong"/>
                                <w:rFonts w:ascii="Arial" w:hAnsi="Arial" w:cs="Arial"/>
                                <w:sz w:val="20"/>
                                <w:szCs w:val="20"/>
                              </w:rPr>
                            </w:pPr>
                            <w:r>
                              <w:rPr>
                                <w:rStyle w:val="Strong"/>
                                <w:rFonts w:ascii="Arial" w:hAnsi="Arial" w:cs="Arial"/>
                                <w:sz w:val="20"/>
                                <w:szCs w:val="20"/>
                              </w:rPr>
                              <w:t>General Responsibilities</w:t>
                            </w:r>
                          </w:p>
                          <w:p w14:paraId="7ACC7A1A" w14:textId="77777777" w:rsidR="005778A8" w:rsidRDefault="00000000">
                            <w:pPr>
                              <w:numPr>
                                <w:ilvl w:val="0"/>
                                <w:numId w:val="31"/>
                              </w:numPr>
                              <w:tabs>
                                <w:tab w:val="clear" w:pos="720"/>
                                <w:tab w:val="num" w:pos="360"/>
                              </w:tabs>
                              <w:spacing w:after="0" w:line="240" w:lineRule="auto"/>
                              <w:ind w:left="360"/>
                              <w:jc w:val="both"/>
                              <w:rPr>
                                <w:rFonts w:cs="Arial"/>
                                <w:sz w:val="20"/>
                                <w:szCs w:val="20"/>
                              </w:rPr>
                            </w:pPr>
                            <w:r>
                              <w:rPr>
                                <w:rFonts w:cs="Arial"/>
                                <w:sz w:val="20"/>
                                <w:szCs w:val="20"/>
                                <w:lang w:val="en-US"/>
                              </w:rPr>
                              <w:t>To manage, as required by the Science teachers and Senior Science Technician, the storage and maintenance of science equipment and resources in the science prep room and in the science laboratories.</w:t>
                            </w:r>
                          </w:p>
                          <w:p w14:paraId="11753FE5" w14:textId="77777777" w:rsidR="005778A8" w:rsidRDefault="00000000">
                            <w:pPr>
                              <w:numPr>
                                <w:ilvl w:val="0"/>
                                <w:numId w:val="31"/>
                              </w:numPr>
                              <w:tabs>
                                <w:tab w:val="clear" w:pos="720"/>
                                <w:tab w:val="num" w:pos="360"/>
                              </w:tabs>
                              <w:spacing w:after="0" w:line="240" w:lineRule="auto"/>
                              <w:ind w:left="360"/>
                              <w:rPr>
                                <w:rFonts w:ascii="Calibri" w:hAnsi="Calibri" w:cs="Arial"/>
                              </w:rPr>
                            </w:pPr>
                            <w:r>
                              <w:rPr>
                                <w:rFonts w:ascii="Calibri" w:hAnsi="Calibri" w:cs="Arial"/>
                                <w:sz w:val="20"/>
                              </w:rPr>
                              <w:t xml:space="preserve">To provide effective preparation of materials for lessons, through regular liaison with teaching staff. </w:t>
                            </w:r>
                          </w:p>
                          <w:p w14:paraId="5A20DED3" w14:textId="77777777" w:rsidR="005778A8" w:rsidRDefault="00000000">
                            <w:pPr>
                              <w:numPr>
                                <w:ilvl w:val="0"/>
                                <w:numId w:val="31"/>
                              </w:numPr>
                              <w:tabs>
                                <w:tab w:val="clear" w:pos="720"/>
                                <w:tab w:val="num" w:pos="360"/>
                              </w:tabs>
                              <w:spacing w:after="0" w:line="240" w:lineRule="auto"/>
                              <w:ind w:left="360"/>
                              <w:jc w:val="both"/>
                              <w:rPr>
                                <w:rFonts w:cs="Arial"/>
                                <w:sz w:val="20"/>
                                <w:szCs w:val="20"/>
                                <w:lang w:val="en-US"/>
                              </w:rPr>
                            </w:pPr>
                            <w:r>
                              <w:rPr>
                                <w:rFonts w:cs="Arial"/>
                                <w:sz w:val="20"/>
                                <w:szCs w:val="20"/>
                                <w:lang w:val="en-US"/>
                              </w:rPr>
                              <w:t xml:space="preserve">To assist pupils in practical lessons and carry out demonstrations as necessary and as directed. </w:t>
                            </w:r>
                          </w:p>
                          <w:p w14:paraId="3A112C0E" w14:textId="77777777" w:rsidR="005778A8" w:rsidRDefault="00000000">
                            <w:pPr>
                              <w:numPr>
                                <w:ilvl w:val="0"/>
                                <w:numId w:val="32"/>
                              </w:numPr>
                              <w:tabs>
                                <w:tab w:val="clear" w:pos="720"/>
                                <w:tab w:val="num" w:pos="360"/>
                              </w:tabs>
                              <w:spacing w:after="0" w:line="240" w:lineRule="auto"/>
                              <w:ind w:left="360"/>
                              <w:jc w:val="both"/>
                              <w:rPr>
                                <w:rFonts w:cs="Arial"/>
                                <w:sz w:val="20"/>
                                <w:szCs w:val="20"/>
                              </w:rPr>
                            </w:pPr>
                            <w:r>
                              <w:rPr>
                                <w:rFonts w:cs="Arial"/>
                                <w:sz w:val="20"/>
                                <w:szCs w:val="20"/>
                              </w:rPr>
                              <w:t>Preparing equipment and materials for specific science lessons to ensure that there is sufficient apparatus / materials for all pupils and that it is accessible.</w:t>
                            </w:r>
                          </w:p>
                          <w:p w14:paraId="3FD3E20A" w14:textId="77777777" w:rsidR="005778A8" w:rsidRDefault="00000000">
                            <w:pPr>
                              <w:numPr>
                                <w:ilvl w:val="0"/>
                                <w:numId w:val="32"/>
                              </w:numPr>
                              <w:tabs>
                                <w:tab w:val="clear" w:pos="720"/>
                                <w:tab w:val="num" w:pos="360"/>
                              </w:tabs>
                              <w:spacing w:after="0" w:line="240" w:lineRule="auto"/>
                              <w:ind w:left="360"/>
                              <w:jc w:val="both"/>
                              <w:rPr>
                                <w:rFonts w:cs="Arial"/>
                                <w:sz w:val="20"/>
                                <w:szCs w:val="20"/>
                              </w:rPr>
                            </w:pPr>
                            <w:r>
                              <w:rPr>
                                <w:rFonts w:cs="Arial"/>
                                <w:sz w:val="20"/>
                                <w:szCs w:val="20"/>
                              </w:rPr>
                              <w:t>To trial experiments prior to classes as requested by staff.</w:t>
                            </w:r>
                          </w:p>
                          <w:p w14:paraId="3E936204" w14:textId="77777777" w:rsidR="005778A8" w:rsidRDefault="00000000">
                            <w:pPr>
                              <w:numPr>
                                <w:ilvl w:val="0"/>
                                <w:numId w:val="32"/>
                              </w:numPr>
                              <w:tabs>
                                <w:tab w:val="clear" w:pos="720"/>
                                <w:tab w:val="num" w:pos="360"/>
                              </w:tabs>
                              <w:spacing w:after="0" w:line="240" w:lineRule="auto"/>
                              <w:ind w:left="360"/>
                              <w:jc w:val="both"/>
                              <w:rPr>
                                <w:rFonts w:cs="Arial"/>
                                <w:sz w:val="20"/>
                                <w:szCs w:val="20"/>
                              </w:rPr>
                            </w:pPr>
                            <w:r>
                              <w:rPr>
                                <w:rFonts w:cs="Arial"/>
                                <w:sz w:val="20"/>
                                <w:szCs w:val="20"/>
                              </w:rPr>
                              <w:t>Ensuring correct storage and disposal of all chemicals and waste materials, including broken glass and biological material.</w:t>
                            </w:r>
                          </w:p>
                          <w:p w14:paraId="3723F8C3" w14:textId="77777777" w:rsidR="005778A8" w:rsidRDefault="00000000">
                            <w:pPr>
                              <w:numPr>
                                <w:ilvl w:val="0"/>
                                <w:numId w:val="32"/>
                              </w:numPr>
                              <w:tabs>
                                <w:tab w:val="clear" w:pos="720"/>
                                <w:tab w:val="num" w:pos="360"/>
                              </w:tabs>
                              <w:spacing w:after="0" w:line="240" w:lineRule="auto"/>
                              <w:ind w:left="360"/>
                              <w:jc w:val="both"/>
                              <w:rPr>
                                <w:rFonts w:cs="Arial"/>
                                <w:sz w:val="18"/>
                                <w:szCs w:val="20"/>
                              </w:rPr>
                            </w:pPr>
                            <w:r>
                              <w:rPr>
                                <w:rFonts w:ascii="Calibri" w:hAnsi="Calibri" w:cs="Arial"/>
                                <w:sz w:val="20"/>
                              </w:rPr>
                              <w:t>Ensure equipment is kept in a clean and safe condition.</w:t>
                            </w:r>
                          </w:p>
                          <w:p w14:paraId="7A0B2B5A" w14:textId="77777777" w:rsidR="005778A8" w:rsidRDefault="00000000">
                            <w:pPr>
                              <w:numPr>
                                <w:ilvl w:val="0"/>
                                <w:numId w:val="32"/>
                              </w:numPr>
                              <w:tabs>
                                <w:tab w:val="clear" w:pos="720"/>
                                <w:tab w:val="num" w:pos="360"/>
                              </w:tabs>
                              <w:spacing w:after="0" w:line="240" w:lineRule="auto"/>
                              <w:ind w:left="360"/>
                              <w:jc w:val="both"/>
                              <w:rPr>
                                <w:rFonts w:cs="Arial"/>
                                <w:sz w:val="20"/>
                                <w:szCs w:val="20"/>
                                <w:lang w:val="en-US"/>
                              </w:rPr>
                            </w:pPr>
                            <w:r>
                              <w:rPr>
                                <w:rFonts w:cs="Arial"/>
                                <w:sz w:val="20"/>
                                <w:szCs w:val="20"/>
                                <w:lang w:val="en-US"/>
                              </w:rPr>
                              <w:t>Routinely maintaining, cleaning and testing equipment.</w:t>
                            </w:r>
                          </w:p>
                          <w:p w14:paraId="198B05B9" w14:textId="77777777" w:rsidR="005778A8" w:rsidRDefault="00000000">
                            <w:pPr>
                              <w:numPr>
                                <w:ilvl w:val="0"/>
                                <w:numId w:val="32"/>
                              </w:numPr>
                              <w:tabs>
                                <w:tab w:val="clear" w:pos="720"/>
                                <w:tab w:val="num" w:pos="360"/>
                              </w:tabs>
                              <w:spacing w:after="0" w:line="240" w:lineRule="auto"/>
                              <w:ind w:left="360"/>
                              <w:rPr>
                                <w:rFonts w:ascii="Calibri" w:hAnsi="Calibri" w:cs="Arial"/>
                                <w:sz w:val="20"/>
                              </w:rPr>
                            </w:pPr>
                            <w:r>
                              <w:rPr>
                                <w:rFonts w:ascii="Calibri" w:hAnsi="Calibri" w:cs="Arial"/>
                                <w:sz w:val="20"/>
                              </w:rPr>
                              <w:t xml:space="preserve">To clear and tidy workplaces and preparation areas after lessons and at the end of day. </w:t>
                            </w:r>
                          </w:p>
                          <w:p w14:paraId="05673E96" w14:textId="77777777" w:rsidR="005778A8" w:rsidRDefault="00000000">
                            <w:pPr>
                              <w:numPr>
                                <w:ilvl w:val="0"/>
                                <w:numId w:val="33"/>
                              </w:numPr>
                              <w:spacing w:after="0" w:line="240" w:lineRule="auto"/>
                              <w:ind w:left="360"/>
                              <w:jc w:val="both"/>
                              <w:rPr>
                                <w:rFonts w:cs="Arial"/>
                                <w:sz w:val="20"/>
                                <w:szCs w:val="20"/>
                              </w:rPr>
                            </w:pPr>
                            <w:r>
                              <w:rPr>
                                <w:rFonts w:cs="Arial"/>
                                <w:sz w:val="20"/>
                                <w:szCs w:val="20"/>
                              </w:rPr>
                              <w:t>Photocopying for teaching staff as requested and as time allows.</w:t>
                            </w:r>
                          </w:p>
                          <w:p w14:paraId="64D8B2B1" w14:textId="77777777" w:rsidR="005778A8" w:rsidRDefault="00000000">
                            <w:pPr>
                              <w:numPr>
                                <w:ilvl w:val="0"/>
                                <w:numId w:val="33"/>
                              </w:numPr>
                              <w:spacing w:after="0" w:line="240" w:lineRule="auto"/>
                              <w:ind w:left="360"/>
                              <w:jc w:val="both"/>
                              <w:rPr>
                                <w:rFonts w:cs="Arial"/>
                                <w:sz w:val="20"/>
                                <w:szCs w:val="20"/>
                              </w:rPr>
                            </w:pPr>
                            <w:r>
                              <w:rPr>
                                <w:rFonts w:cs="Arial"/>
                                <w:sz w:val="20"/>
                                <w:szCs w:val="20"/>
                              </w:rPr>
                              <w:t>Assisting with displays within the laboratories.</w:t>
                            </w:r>
                          </w:p>
                          <w:p w14:paraId="684C24F6" w14:textId="77777777" w:rsidR="005778A8" w:rsidRDefault="00000000">
                            <w:pPr>
                              <w:numPr>
                                <w:ilvl w:val="0"/>
                                <w:numId w:val="33"/>
                              </w:numPr>
                              <w:spacing w:after="0" w:line="240" w:lineRule="auto"/>
                              <w:ind w:left="360"/>
                              <w:jc w:val="both"/>
                              <w:rPr>
                                <w:rFonts w:cs="Arial"/>
                                <w:sz w:val="20"/>
                                <w:szCs w:val="20"/>
                              </w:rPr>
                            </w:pPr>
                            <w:r>
                              <w:rPr>
                                <w:rFonts w:cs="Arial"/>
                                <w:sz w:val="20"/>
                                <w:szCs w:val="20"/>
                              </w:rPr>
                              <w:t>Supporting the work of the extra-curricular science clubs</w:t>
                            </w:r>
                          </w:p>
                          <w:p w14:paraId="4C32EA73" w14:textId="77777777" w:rsidR="005778A8" w:rsidRDefault="00000000">
                            <w:pPr>
                              <w:numPr>
                                <w:ilvl w:val="0"/>
                                <w:numId w:val="33"/>
                              </w:numPr>
                              <w:spacing w:after="0" w:line="240" w:lineRule="auto"/>
                              <w:ind w:left="360"/>
                              <w:jc w:val="both"/>
                              <w:rPr>
                                <w:rFonts w:cs="Arial"/>
                                <w:sz w:val="18"/>
                                <w:szCs w:val="20"/>
                              </w:rPr>
                            </w:pPr>
                            <w:r>
                              <w:rPr>
                                <w:sz w:val="20"/>
                              </w:rPr>
                              <w:t>To take a lead role in the design, development and maintenance of specialist resources and/or long-term projects and offer professional guidance, assistance and support to pupils &amp; teachers on the practical aspects of the curriculum.</w:t>
                            </w:r>
                          </w:p>
                          <w:p w14:paraId="58592BFF" w14:textId="77777777" w:rsidR="005778A8" w:rsidRDefault="00000000">
                            <w:pPr>
                              <w:numPr>
                                <w:ilvl w:val="0"/>
                                <w:numId w:val="33"/>
                              </w:numPr>
                              <w:spacing w:after="0" w:line="240" w:lineRule="auto"/>
                              <w:ind w:left="360"/>
                              <w:jc w:val="both"/>
                              <w:rPr>
                                <w:rFonts w:cs="Arial"/>
                                <w:sz w:val="18"/>
                                <w:szCs w:val="20"/>
                              </w:rPr>
                            </w:pPr>
                            <w:r>
                              <w:rPr>
                                <w:sz w:val="20"/>
                              </w:rPr>
                              <w:t>To be responsible for setting up and monitoring systems used in the management and control of practical resources including:</w:t>
                            </w:r>
                          </w:p>
                          <w:p w14:paraId="6FF9B6E4" w14:textId="77777777" w:rsidR="005778A8" w:rsidRDefault="00000000">
                            <w:pPr>
                              <w:numPr>
                                <w:ilvl w:val="1"/>
                                <w:numId w:val="33"/>
                              </w:numPr>
                              <w:spacing w:after="0" w:line="240" w:lineRule="auto"/>
                              <w:jc w:val="both"/>
                              <w:rPr>
                                <w:rFonts w:cs="Arial"/>
                                <w:sz w:val="18"/>
                                <w:szCs w:val="20"/>
                              </w:rPr>
                            </w:pPr>
                            <w:r>
                              <w:rPr>
                                <w:sz w:val="20"/>
                              </w:rPr>
                              <w:t>leading on stock control, compiling orders, liaising or negotiating with suppliers and maintaining appropriate records;</w:t>
                            </w:r>
                          </w:p>
                          <w:p w14:paraId="59EA4030" w14:textId="77777777" w:rsidR="005778A8" w:rsidRDefault="00000000">
                            <w:pPr>
                              <w:numPr>
                                <w:ilvl w:val="1"/>
                                <w:numId w:val="33"/>
                              </w:numPr>
                              <w:spacing w:after="0" w:line="240" w:lineRule="auto"/>
                              <w:jc w:val="both"/>
                              <w:rPr>
                                <w:rFonts w:cs="Arial"/>
                                <w:sz w:val="18"/>
                                <w:szCs w:val="20"/>
                              </w:rPr>
                            </w:pPr>
                            <w:r>
                              <w:rPr>
                                <w:sz w:val="20"/>
                              </w:rPr>
                              <w:t>monitoring, controlling and keeping financial records of the departmental expenditure in accordance with the school’s policy;</w:t>
                            </w:r>
                          </w:p>
                          <w:p w14:paraId="0AAD58EB" w14:textId="77777777" w:rsidR="005778A8" w:rsidRDefault="00000000">
                            <w:pPr>
                              <w:numPr>
                                <w:ilvl w:val="1"/>
                                <w:numId w:val="33"/>
                              </w:numPr>
                              <w:spacing w:after="0" w:line="240" w:lineRule="auto"/>
                              <w:jc w:val="both"/>
                              <w:rPr>
                                <w:rFonts w:cs="Arial"/>
                                <w:sz w:val="18"/>
                                <w:szCs w:val="20"/>
                              </w:rPr>
                            </w:pPr>
                            <w:r>
                              <w:rPr>
                                <w:sz w:val="20"/>
                              </w:rPr>
                              <w:t xml:space="preserve">Ensuring the availability of suitable materials and equipment and suggesting alternatives for suitability and economy.   </w:t>
                            </w:r>
                          </w:p>
                          <w:p w14:paraId="3738DCEE" w14:textId="77777777" w:rsidR="005778A8" w:rsidRDefault="005778A8">
                            <w:pPr>
                              <w:spacing w:after="0" w:line="240" w:lineRule="auto"/>
                              <w:ind w:left="720"/>
                              <w:jc w:val="both"/>
                              <w:rPr>
                                <w:rFonts w:cs="Arial"/>
                                <w:sz w:val="20"/>
                                <w:szCs w:val="20"/>
                              </w:rPr>
                            </w:pPr>
                          </w:p>
                          <w:p w14:paraId="1B805AB9" w14:textId="77777777" w:rsidR="005778A8" w:rsidRDefault="00000000">
                            <w:pPr>
                              <w:pStyle w:val="NormalWeb"/>
                              <w:spacing w:before="0" w:beforeAutospacing="0" w:after="0" w:afterAutospacing="0"/>
                              <w:rPr>
                                <w:rFonts w:ascii="Arial" w:hAnsi="Arial" w:cs="Arial"/>
                                <w:sz w:val="20"/>
                                <w:szCs w:val="20"/>
                              </w:rPr>
                            </w:pPr>
                            <w:r>
                              <w:rPr>
                                <w:rStyle w:val="Strong"/>
                                <w:rFonts w:ascii="Arial" w:hAnsi="Arial" w:cs="Arial"/>
                                <w:sz w:val="20"/>
                                <w:szCs w:val="20"/>
                              </w:rPr>
                              <w:t>Standards and Quality Assurance</w:t>
                            </w:r>
                          </w:p>
                          <w:p w14:paraId="262530E4" w14:textId="77777777" w:rsidR="005778A8" w:rsidRDefault="00000000">
                            <w:pPr>
                              <w:numPr>
                                <w:ilvl w:val="0"/>
                                <w:numId w:val="29"/>
                              </w:numPr>
                              <w:spacing w:after="0" w:line="240" w:lineRule="auto"/>
                              <w:rPr>
                                <w:rFonts w:cs="Arial"/>
                                <w:sz w:val="20"/>
                                <w:szCs w:val="20"/>
                              </w:rPr>
                            </w:pPr>
                            <w:r>
                              <w:rPr>
                                <w:rFonts w:cs="Arial"/>
                                <w:sz w:val="20"/>
                                <w:szCs w:val="20"/>
                              </w:rPr>
                              <w:t xml:space="preserve">Support the stated aims and ethos of the school. </w:t>
                            </w:r>
                          </w:p>
                          <w:p w14:paraId="7BD171D1" w14:textId="77777777" w:rsidR="005778A8" w:rsidRDefault="00000000">
                            <w:pPr>
                              <w:numPr>
                                <w:ilvl w:val="0"/>
                                <w:numId w:val="29"/>
                              </w:numPr>
                              <w:spacing w:after="0" w:line="240" w:lineRule="auto"/>
                              <w:rPr>
                                <w:rFonts w:cs="Arial"/>
                                <w:sz w:val="20"/>
                                <w:szCs w:val="20"/>
                              </w:rPr>
                            </w:pPr>
                            <w:r>
                              <w:rPr>
                                <w:rFonts w:cs="Arial"/>
                                <w:sz w:val="20"/>
                                <w:szCs w:val="20"/>
                              </w:rPr>
                              <w:t xml:space="preserve">Set a good example in terms of dress, punctuality and attendance. </w:t>
                            </w:r>
                          </w:p>
                          <w:p w14:paraId="2D085AB5" w14:textId="77777777" w:rsidR="005778A8" w:rsidRDefault="00000000">
                            <w:pPr>
                              <w:numPr>
                                <w:ilvl w:val="0"/>
                                <w:numId w:val="29"/>
                              </w:numPr>
                              <w:spacing w:after="0" w:line="240" w:lineRule="auto"/>
                              <w:rPr>
                                <w:rFonts w:cs="Arial"/>
                                <w:sz w:val="20"/>
                                <w:szCs w:val="20"/>
                              </w:rPr>
                            </w:pPr>
                            <w:r>
                              <w:rPr>
                                <w:rFonts w:cs="Arial"/>
                                <w:sz w:val="20"/>
                                <w:szCs w:val="20"/>
                              </w:rPr>
                              <w:t>Undertake professional duties that may be reasonably assigned by the Headmaster. This may include supporting the school supervision of pupils and groups on school excursions and visits under the direction of the member of staff in charge of that activity; and helping at school events as required, such as science based stay and play sessions and demonstrations.</w:t>
                            </w:r>
                          </w:p>
                          <w:p w14:paraId="348CAE4B" w14:textId="77777777" w:rsidR="005778A8" w:rsidRDefault="00000000">
                            <w:pPr>
                              <w:numPr>
                                <w:ilvl w:val="0"/>
                                <w:numId w:val="29"/>
                              </w:numPr>
                              <w:spacing w:after="0" w:line="240" w:lineRule="auto"/>
                              <w:rPr>
                                <w:rFonts w:cs="Arial"/>
                                <w:b/>
                                <w:sz w:val="20"/>
                                <w:szCs w:val="20"/>
                              </w:rPr>
                            </w:pPr>
                            <w:r>
                              <w:rPr>
                                <w:rFonts w:cs="Arial"/>
                                <w:sz w:val="20"/>
                                <w:szCs w:val="20"/>
                              </w:rPr>
                              <w:t>Be proactive in supporting individual teachers in discharging their duties in relation to matters relating to Safeguarding and Health and Safety.</w:t>
                            </w:r>
                          </w:p>
                          <w:p w14:paraId="1407333D" w14:textId="77777777" w:rsidR="005778A8" w:rsidRDefault="005778A8">
                            <w:pPr>
                              <w:spacing w:after="0" w:line="240" w:lineRule="auto"/>
                              <w:jc w:val="both"/>
                              <w:rPr>
                                <w:rStyle w:val="Strong"/>
                                <w:rFonts w:ascii="Calibri" w:hAnsi="Calibri" w:cs="Arial"/>
                              </w:rPr>
                            </w:pPr>
                          </w:p>
                        </w:txbxContent>
                      </wps:txbx>
                      <wps:bodyPr rot="0" vert="horz" wrap="square" lIns="91440" tIns="45720" rIns="91440" bIns="45720" anchor="t" anchorCtr="0" upright="1">
                        <a:noAutofit/>
                      </wps:bodyPr>
                    </wps:wsp>
                  </a:graphicData>
                </a:graphic>
              </wp:inline>
            </w:drawing>
          </mc:Choice>
          <mc:Fallback>
            <w:pict>
              <v:roundrect id="Rounded Rectangle 3" o:spid="_x0000_s1027" style="width:507pt;height:644.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" fillcolor="#f2f2f2" strokecolor="#1c2f69" strokeweight="1pt">
                <v:shadow color="#868686"/>
                <v:textbox>
                  <w:txbxContent>
                    <w:p>
                      <w:pPr>
                        <w:pStyle w:val="NormalWeb"/>
                        <w:spacing w:before="0" w:beforeAutospacing="0" w:after="0" w:afterAutospacing="0"/>
                        <w:rPr>
                          <w:rStyle w:val="Strong"/>
                          <w:rFonts w:ascii="Arial" w:hAnsi="Arial" w:cs="Arial"/>
                          <w:sz w:val="20"/>
                          <w:szCs w:val="20"/>
                        </w:rPr>
                      </w:pPr>
                      <w:r>
                        <w:rPr>
                          <w:rStyle w:val="Strong"/>
                          <w:rFonts w:ascii="Arial" w:hAnsi="Arial" w:cs="Arial"/>
                          <w:sz w:val="20"/>
                          <w:szCs w:val="20"/>
                        </w:rPr>
                        <w:t>General Responsibilities</w:t>
                      </w:r>
                    </w:p>
                    <w:p>
                      <w:pPr>
                        <w:numPr>
                          <w:ilvl w:val="0"/>
                          <w:numId w:val="31"/>
                        </w:numPr>
                        <w:tabs>
                          <w:tab w:val="clear" w:pos="720"/>
                          <w:tab w:val="num" w:pos="360"/>
                        </w:tabs>
                        <w:spacing w:after="0" w:line="240" w:lineRule="auto"/>
                        <w:ind w:left="360"/>
                        <w:jc w:val="both"/>
                        <w:rPr>
                          <w:rFonts w:cs="Arial"/>
                          <w:sz w:val="20"/>
                          <w:szCs w:val="20"/>
                        </w:rPr>
                      </w:pPr>
                      <w:r>
                        <w:rPr>
                          <w:rFonts w:cs="Arial"/>
                          <w:sz w:val="20"/>
                          <w:szCs w:val="20"/>
                          <w:lang w:val="en-US"/>
                        </w:rPr>
                        <w:t>To manage, as required by the Science teachers and Senior Science Technician, the storage and maintenance of science equipment and resources in the science prep room and in the science laboratories.</w:t>
                      </w:r>
                    </w:p>
                    <w:p>
                      <w:pPr>
                        <w:numPr>
                          <w:ilvl w:val="0"/>
                          <w:numId w:val="31"/>
                        </w:numPr>
                        <w:tabs>
                          <w:tab w:val="clear" w:pos="720"/>
                          <w:tab w:val="num" w:pos="360"/>
                        </w:tabs>
                        <w:spacing w:after="0" w:line="240" w:lineRule="auto"/>
                        <w:ind w:left="360"/>
                        <w:rPr>
                          <w:rFonts w:ascii="Calibri" w:hAnsi="Calibri" w:cs="Arial"/>
                        </w:rPr>
                      </w:pPr>
                      <w:r>
                        <w:rPr>
                          <w:rFonts w:ascii="Calibri" w:hAnsi="Calibri" w:cs="Arial"/>
                          <w:sz w:val="20"/>
                        </w:rPr>
                        <w:t xml:space="preserve">To provide effective preparation of materials for lessons, through regular liaison with teaching staff. </w:t>
                      </w:r>
                    </w:p>
                    <w:p>
                      <w:pPr>
                        <w:numPr>
                          <w:ilvl w:val="0"/>
                          <w:numId w:val="31"/>
                        </w:numPr>
                        <w:tabs>
                          <w:tab w:val="clear" w:pos="720"/>
                          <w:tab w:val="num" w:pos="360"/>
                        </w:tabs>
                        <w:spacing w:after="0" w:line="240" w:lineRule="auto"/>
                        <w:ind w:left="360"/>
                        <w:jc w:val="both"/>
                        <w:rPr>
                          <w:rFonts w:cs="Arial"/>
                          <w:sz w:val="20"/>
                          <w:szCs w:val="20"/>
                          <w:lang w:val="en-US"/>
                        </w:rPr>
                      </w:pPr>
                      <w:r>
                        <w:rPr>
                          <w:rFonts w:cs="Arial"/>
                          <w:sz w:val="20"/>
                          <w:szCs w:val="20"/>
                          <w:lang w:val="en-US"/>
                        </w:rPr>
                        <w:t xml:space="preserve">To assist pupils in practical lessons and carry out demonstrations as necessary and as directed. </w:t>
                      </w:r>
                    </w:p>
                    <w:p>
                      <w:pPr>
                        <w:numPr>
                          <w:ilvl w:val="0"/>
                          <w:numId w:val="32"/>
                        </w:numPr>
                        <w:tabs>
                          <w:tab w:val="clear" w:pos="720"/>
                          <w:tab w:val="num" w:pos="360"/>
                        </w:tabs>
                        <w:spacing w:after="0" w:line="240" w:lineRule="auto"/>
                        <w:ind w:left="360"/>
                        <w:jc w:val="both"/>
                        <w:rPr>
                          <w:rFonts w:cs="Arial"/>
                          <w:sz w:val="20"/>
                          <w:szCs w:val="20"/>
                        </w:rPr>
                      </w:pPr>
                      <w:r>
                        <w:rPr>
                          <w:rFonts w:cs="Arial"/>
                          <w:sz w:val="20"/>
                          <w:szCs w:val="20"/>
                        </w:rPr>
                        <w:t>Preparing equipment and materials for specific science lessons to ensure that there is sufficient apparatus / materials for all pupils and that it is accessible.</w:t>
                      </w:r>
                    </w:p>
                    <w:p>
                      <w:pPr>
                        <w:numPr>
                          <w:ilvl w:val="0"/>
                          <w:numId w:val="32"/>
                        </w:numPr>
                        <w:tabs>
                          <w:tab w:val="clear" w:pos="720"/>
                          <w:tab w:val="num" w:pos="360"/>
                        </w:tabs>
                        <w:spacing w:after="0" w:line="240" w:lineRule="auto"/>
                        <w:ind w:left="360"/>
                        <w:jc w:val="both"/>
                        <w:rPr>
                          <w:rFonts w:cs="Arial"/>
                          <w:sz w:val="20"/>
                          <w:szCs w:val="20"/>
                        </w:rPr>
                      </w:pPr>
                      <w:r>
                        <w:rPr>
                          <w:rFonts w:cs="Arial"/>
                          <w:sz w:val="20"/>
                          <w:szCs w:val="20"/>
                        </w:rPr>
                        <w:t>To trial experiments prior to classes as requested by staff.</w:t>
                      </w:r>
                    </w:p>
                    <w:p>
                      <w:pPr>
                        <w:numPr>
                          <w:ilvl w:val="0"/>
                          <w:numId w:val="32"/>
                        </w:numPr>
                        <w:tabs>
                          <w:tab w:val="clear" w:pos="720"/>
                          <w:tab w:val="num" w:pos="360"/>
                        </w:tabs>
                        <w:spacing w:after="0" w:line="240" w:lineRule="auto"/>
                        <w:ind w:left="360"/>
                        <w:jc w:val="both"/>
                        <w:rPr>
                          <w:rFonts w:cs="Arial"/>
                          <w:sz w:val="20"/>
                          <w:szCs w:val="20"/>
                        </w:rPr>
                      </w:pPr>
                      <w:r>
                        <w:rPr>
                          <w:rFonts w:cs="Arial"/>
                          <w:sz w:val="20"/>
                          <w:szCs w:val="20"/>
                        </w:rPr>
                        <w:t>Ensuring correct storage and disposal of all chemicals and waste materials, including broken glass and biological material.</w:t>
                      </w:r>
                    </w:p>
                    <w:p>
                      <w:pPr>
                        <w:numPr>
                          <w:ilvl w:val="0"/>
                          <w:numId w:val="32"/>
                        </w:numPr>
                        <w:tabs>
                          <w:tab w:val="clear" w:pos="720"/>
                          <w:tab w:val="num" w:pos="360"/>
                        </w:tabs>
                        <w:spacing w:after="0" w:line="240" w:lineRule="auto"/>
                        <w:ind w:left="360"/>
                        <w:jc w:val="both"/>
                        <w:rPr>
                          <w:rFonts w:cs="Arial"/>
                          <w:sz w:val="18"/>
                          <w:szCs w:val="20"/>
                        </w:rPr>
                      </w:pPr>
                      <w:r>
                        <w:rPr>
                          <w:rFonts w:ascii="Calibri" w:hAnsi="Calibri" w:cs="Arial"/>
                          <w:sz w:val="20"/>
                        </w:rPr>
                        <w:t>Ensure equipment is kept in a clean and safe condition.</w:t>
                      </w:r>
                    </w:p>
                    <w:p>
                      <w:pPr>
                        <w:numPr>
                          <w:ilvl w:val="0"/>
                          <w:numId w:val="32"/>
                        </w:numPr>
                        <w:tabs>
                          <w:tab w:val="clear" w:pos="720"/>
                          <w:tab w:val="num" w:pos="360"/>
                        </w:tabs>
                        <w:spacing w:after="0" w:line="240" w:lineRule="auto"/>
                        <w:ind w:left="360"/>
                        <w:jc w:val="both"/>
                        <w:rPr>
                          <w:rFonts w:cs="Arial"/>
                          <w:sz w:val="20"/>
                          <w:szCs w:val="20"/>
                          <w:lang w:val="en-US"/>
                        </w:rPr>
                      </w:pPr>
                      <w:r>
                        <w:rPr>
                          <w:rFonts w:cs="Arial"/>
                          <w:sz w:val="20"/>
                          <w:szCs w:val="20"/>
                          <w:lang w:val="en-US"/>
                        </w:rPr>
                        <w:t>Routinely maintaining, cleaning and testing equipment.</w:t>
                      </w:r>
                    </w:p>
                    <w:p>
                      <w:pPr>
                        <w:numPr>
                          <w:ilvl w:val="0"/>
                          <w:numId w:val="32"/>
                        </w:numPr>
                        <w:tabs>
                          <w:tab w:val="clear" w:pos="720"/>
                          <w:tab w:val="num" w:pos="360"/>
                        </w:tabs>
                        <w:spacing w:after="0" w:line="240" w:lineRule="auto"/>
                        <w:ind w:left="360"/>
                        <w:rPr>
                          <w:rFonts w:ascii="Calibri" w:hAnsi="Calibri" w:cs="Arial"/>
                          <w:sz w:val="20"/>
                        </w:rPr>
                      </w:pPr>
                      <w:r>
                        <w:rPr>
                          <w:rFonts w:ascii="Calibri" w:hAnsi="Calibri" w:cs="Arial"/>
                          <w:sz w:val="20"/>
                        </w:rPr>
                        <w:t xml:space="preserve">To clear and tidy workplaces and preparation areas after lessons and at the end of day. </w:t>
                      </w:r>
                    </w:p>
                    <w:p>
                      <w:pPr>
                        <w:numPr>
                          <w:ilvl w:val="0"/>
                          <w:numId w:val="33"/>
                        </w:numPr>
                        <w:spacing w:after="0" w:line="240" w:lineRule="auto"/>
                        <w:ind w:left="360"/>
                        <w:jc w:val="both"/>
                        <w:rPr>
                          <w:rFonts w:cs="Arial"/>
                          <w:sz w:val="20"/>
                          <w:szCs w:val="20"/>
                        </w:rPr>
                      </w:pPr>
                      <w:r>
                        <w:rPr>
                          <w:rFonts w:cs="Arial"/>
                          <w:sz w:val="20"/>
                          <w:szCs w:val="20"/>
                        </w:rPr>
                        <w:t>Photocopying for teaching staff as requested and as time allows.</w:t>
                      </w:r>
                    </w:p>
                    <w:p>
                      <w:pPr>
                        <w:numPr>
                          <w:ilvl w:val="0"/>
                          <w:numId w:val="33"/>
                        </w:numPr>
                        <w:spacing w:after="0" w:line="240" w:lineRule="auto"/>
                        <w:ind w:left="360"/>
                        <w:jc w:val="both"/>
                        <w:rPr>
                          <w:rFonts w:cs="Arial"/>
                          <w:sz w:val="20"/>
                          <w:szCs w:val="20"/>
                        </w:rPr>
                      </w:pPr>
                      <w:r>
                        <w:rPr>
                          <w:rFonts w:cs="Arial"/>
                          <w:sz w:val="20"/>
                          <w:szCs w:val="20"/>
                        </w:rPr>
                        <w:t>Assisting with displays within the laboratories.</w:t>
                      </w:r>
                    </w:p>
                    <w:p>
                      <w:pPr>
                        <w:numPr>
                          <w:ilvl w:val="0"/>
                          <w:numId w:val="33"/>
                        </w:numPr>
                        <w:spacing w:after="0" w:line="240" w:lineRule="auto"/>
                        <w:ind w:left="360"/>
                        <w:jc w:val="both"/>
                        <w:rPr>
                          <w:rFonts w:cs="Arial"/>
                          <w:sz w:val="20"/>
                          <w:szCs w:val="20"/>
                        </w:rPr>
                      </w:pPr>
                      <w:r>
                        <w:rPr>
                          <w:rFonts w:cs="Arial"/>
                          <w:sz w:val="20"/>
                          <w:szCs w:val="20"/>
                        </w:rPr>
                        <w:t>Supporting the work of the extra-curricular science clubs</w:t>
                      </w:r>
                    </w:p>
                    <w:p>
                      <w:pPr>
                        <w:numPr>
                          <w:ilvl w:val="0"/>
                          <w:numId w:val="33"/>
                        </w:numPr>
                        <w:spacing w:after="0" w:line="240" w:lineRule="auto"/>
                        <w:ind w:left="360"/>
                        <w:jc w:val="both"/>
                        <w:rPr>
                          <w:rFonts w:cs="Arial"/>
                          <w:sz w:val="18"/>
                          <w:szCs w:val="20"/>
                        </w:rPr>
                      </w:pPr>
                      <w:r>
                        <w:rPr>
                          <w:sz w:val="20"/>
                        </w:rPr>
                        <w:t>To take a lead role in the design, development and maintenance of specialist resources and/or long-term projects and offer professional guidance, assistance and support to pupils &amp; teachers on the practical aspects of the curriculum.</w:t>
                      </w:r>
                    </w:p>
                    <w:p>
                      <w:pPr>
                        <w:numPr>
                          <w:ilvl w:val="0"/>
                          <w:numId w:val="33"/>
                        </w:numPr>
                        <w:spacing w:after="0" w:line="240" w:lineRule="auto"/>
                        <w:ind w:left="360"/>
                        <w:jc w:val="both"/>
                        <w:rPr>
                          <w:rFonts w:cs="Arial"/>
                          <w:sz w:val="18"/>
                          <w:szCs w:val="20"/>
                        </w:rPr>
                      </w:pPr>
                      <w:r>
                        <w:rPr>
                          <w:sz w:val="20"/>
                        </w:rPr>
                        <w:t>To be responsible for setting up and monitoring systems used in the management and control of practical resources including:</w:t>
                      </w:r>
                    </w:p>
                    <w:p>
                      <w:pPr>
                        <w:numPr>
                          <w:ilvl w:val="1"/>
                          <w:numId w:val="33"/>
                        </w:numPr>
                        <w:spacing w:after="0" w:line="240" w:lineRule="auto"/>
                        <w:jc w:val="both"/>
                        <w:rPr>
                          <w:rFonts w:cs="Arial"/>
                          <w:sz w:val="18"/>
                          <w:szCs w:val="20"/>
                        </w:rPr>
                      </w:pPr>
                      <w:r>
                        <w:rPr>
                          <w:sz w:val="20"/>
                        </w:rPr>
                        <w:t>leading on stock control, compiling orders, liaising or negotiating with suppliers and maintaining appropriate records;</w:t>
                      </w:r>
                    </w:p>
                    <w:p>
                      <w:pPr>
                        <w:numPr>
                          <w:ilvl w:val="1"/>
                          <w:numId w:val="33"/>
                        </w:numPr>
                        <w:spacing w:after="0" w:line="240" w:lineRule="auto"/>
                        <w:jc w:val="both"/>
                        <w:rPr>
                          <w:rFonts w:cs="Arial"/>
                          <w:sz w:val="18"/>
                          <w:szCs w:val="20"/>
                        </w:rPr>
                      </w:pPr>
                      <w:r>
                        <w:rPr>
                          <w:sz w:val="20"/>
                        </w:rPr>
                        <w:t>monitoring, controlling and keeping financial records of the departmental expenditure in accordance with the school’s policy;</w:t>
                      </w:r>
                    </w:p>
                    <w:p>
                      <w:pPr>
                        <w:numPr>
                          <w:ilvl w:val="1"/>
                          <w:numId w:val="33"/>
                        </w:numPr>
                        <w:spacing w:after="0" w:line="240" w:lineRule="auto"/>
                        <w:jc w:val="both"/>
                        <w:rPr>
                          <w:rFonts w:cs="Arial"/>
                          <w:sz w:val="18"/>
                          <w:szCs w:val="20"/>
                        </w:rPr>
                      </w:pPr>
                      <w:r>
                        <w:rPr>
                          <w:sz w:val="20"/>
                        </w:rPr>
                        <w:t xml:space="preserve">Ensuring the availability of suitable materials and equipment and suggesting alternatives for suitability and economy.   </w:t>
                      </w:r>
                    </w:p>
                    <w:p>
                      <w:pPr>
                        <w:spacing w:after="0" w:line="240" w:lineRule="auto"/>
                        <w:ind w:left="720"/>
                        <w:jc w:val="both"/>
                        <w:rPr>
                          <w:rFonts w:cs="Arial"/>
                          <w:sz w:val="20"/>
                          <w:szCs w:val="20"/>
                        </w:rPr>
                      </w:pPr>
                    </w:p>
                    <w:p>
                      <w:pPr>
                        <w:pStyle w:val="NormalWeb"/>
                        <w:spacing w:before="0" w:beforeAutospacing="0" w:after="0" w:afterAutospacing="0"/>
                        <w:rPr>
                          <w:rFonts w:ascii="Arial" w:hAnsi="Arial" w:cs="Arial"/>
                          <w:sz w:val="20"/>
                          <w:szCs w:val="20"/>
                        </w:rPr>
                      </w:pPr>
                      <w:r>
                        <w:rPr>
                          <w:rStyle w:val="Strong"/>
                          <w:rFonts w:ascii="Arial" w:hAnsi="Arial" w:cs="Arial"/>
                          <w:sz w:val="20"/>
                          <w:szCs w:val="20"/>
                        </w:rPr>
                        <w:t>Standards and Quality Assurance</w:t>
                      </w:r>
                    </w:p>
                    <w:p>
                      <w:pPr>
                        <w:numPr>
                          <w:ilvl w:val="0"/>
                          <w:numId w:val="29"/>
                        </w:numPr>
                        <w:spacing w:after="0" w:line="240" w:lineRule="auto"/>
                        <w:rPr>
                          <w:rFonts w:cs="Arial"/>
                          <w:sz w:val="20"/>
                          <w:szCs w:val="20"/>
                        </w:rPr>
                      </w:pPr>
                      <w:r>
                        <w:rPr>
                          <w:rFonts w:cs="Arial"/>
                          <w:sz w:val="20"/>
                          <w:szCs w:val="20"/>
                        </w:rPr>
                        <w:t xml:space="preserve">Support the stated aims and ethos of the school. </w:t>
                      </w:r>
                    </w:p>
                    <w:p>
                      <w:pPr>
                        <w:numPr>
                          <w:ilvl w:val="0"/>
                          <w:numId w:val="29"/>
                        </w:numPr>
                        <w:spacing w:after="0" w:line="240" w:lineRule="auto"/>
                        <w:rPr>
                          <w:rFonts w:cs="Arial"/>
                          <w:sz w:val="20"/>
                          <w:szCs w:val="20"/>
                        </w:rPr>
                      </w:pPr>
                      <w:r>
                        <w:rPr>
                          <w:rFonts w:cs="Arial"/>
                          <w:sz w:val="20"/>
                          <w:szCs w:val="20"/>
                        </w:rPr>
                        <w:t xml:space="preserve">Set a good example in terms of dress, punctuality and attendance. </w:t>
                      </w:r>
                    </w:p>
                    <w:p>
                      <w:pPr>
                        <w:numPr>
                          <w:ilvl w:val="0"/>
                          <w:numId w:val="29"/>
                        </w:numPr>
                        <w:spacing w:after="0" w:line="240" w:lineRule="auto"/>
                        <w:rPr>
                          <w:rFonts w:cs="Arial"/>
                          <w:sz w:val="20"/>
                          <w:szCs w:val="20"/>
                        </w:rPr>
                      </w:pPr>
                      <w:r>
                        <w:rPr>
                          <w:rFonts w:cs="Arial"/>
                          <w:sz w:val="20"/>
                          <w:szCs w:val="20"/>
                        </w:rPr>
                        <w:t>Undertake professional duties that may be reasonably assigned by the Headmaster. This may include supporting the school supervision of pupils and groups on school excursions and visits under the direction of the member of staff in charge of that activity; and helping at school events as required, such as science based stay and play sessions and demonstrations.</w:t>
                      </w:r>
                    </w:p>
                    <w:p>
                      <w:pPr>
                        <w:numPr>
                          <w:ilvl w:val="0"/>
                          <w:numId w:val="29"/>
                        </w:numPr>
                        <w:spacing w:after="0" w:line="240" w:lineRule="auto"/>
                        <w:rPr>
                          <w:rFonts w:cs="Arial"/>
                          <w:b/>
                          <w:sz w:val="20"/>
                          <w:szCs w:val="20"/>
                        </w:rPr>
                      </w:pPr>
                      <w:r>
                        <w:rPr>
                          <w:rFonts w:cs="Arial"/>
                          <w:sz w:val="20"/>
                          <w:szCs w:val="20"/>
                        </w:rPr>
                        <w:t>Be proactive in supporting individual teachers in discharging their duties in relation to matters relating to Safeguarding and Health and Safety.</w:t>
                      </w:r>
                    </w:p>
                    <w:p>
                      <w:pPr>
                        <w:spacing w:after="0" w:line="240" w:lineRule="auto"/>
                        <w:jc w:val="both"/>
                        <w:rPr>
                          <w:rStyle w:val="Strong"/>
                          <w:rFonts w:ascii="Calibri" w:hAnsi="Calibri" w:cs="Arial"/>
                        </w:rPr>
                      </w:pPr>
                    </w:p>
                  </w:txbxContent>
                </v:textbox>
                <w10:anchorlock/>
              </v:roundrect>
            </w:pict>
          </mc:Fallback>
        </mc:AlternateContent>
      </w:r>
    </w:p>
    <w:p w14:paraId="241877EC" w14:textId="77777777" w:rsidR="005778A8" w:rsidRDefault="00000000">
      <w:pPr>
        <w:rPr>
          <w:rFonts w:ascii="Arial" w:hAnsi="Arial" w:cs="Arial"/>
          <w:b/>
          <w:color w:val="006EB6"/>
          <w:sz w:val="32"/>
          <w:szCs w:val="32"/>
        </w:rPr>
      </w:pPr>
      <w:r>
        <w:rPr>
          <w:rFonts w:ascii="Arial" w:hAnsi="Arial" w:cs="Arial"/>
          <w:b/>
          <w:color w:val="006EB6"/>
          <w:sz w:val="32"/>
          <w:szCs w:val="32"/>
        </w:rPr>
        <w:br w:type="page"/>
      </w:r>
      <w:r>
        <w:rPr>
          <w:rFonts w:ascii="Arial" w:hAnsi="Arial" w:cs="Arial"/>
          <w:noProof/>
          <w:color w:val="002060"/>
          <w:lang w:eastAsia="en-GB"/>
        </w:rPr>
        <w:lastRenderedPageBreak/>
        <mc:AlternateContent>
          <mc:Choice Requires="wps">
            <w:drawing>
              <wp:inline distT="0" distB="0" distL="0" distR="0" wp14:anchorId="27491F3C" wp14:editId="3B401624">
                <wp:extent cx="6438900" cy="3752603"/>
                <wp:effectExtent l="0" t="0" r="19050" b="19685"/>
                <wp:docPr id="6"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752603"/>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FE9CDE" w14:textId="77777777" w:rsidR="005778A8" w:rsidRDefault="005778A8">
                            <w:pPr>
                              <w:spacing w:after="0" w:line="240" w:lineRule="auto"/>
                              <w:ind w:left="720"/>
                              <w:jc w:val="both"/>
                              <w:rPr>
                                <w:rFonts w:cs="Arial"/>
                                <w:sz w:val="20"/>
                                <w:szCs w:val="20"/>
                              </w:rPr>
                            </w:pPr>
                          </w:p>
                          <w:p w14:paraId="0DD4D714" w14:textId="77777777" w:rsidR="005778A8" w:rsidRDefault="00000000">
                            <w:pPr>
                              <w:spacing w:after="0" w:line="240" w:lineRule="auto"/>
                              <w:jc w:val="both"/>
                              <w:rPr>
                                <w:rStyle w:val="Strong"/>
                                <w:rFonts w:ascii="Calibri" w:hAnsi="Calibri" w:cs="Arial"/>
                              </w:rPr>
                            </w:pPr>
                            <w:r>
                              <w:rPr>
                                <w:rStyle w:val="Strong"/>
                                <w:rFonts w:ascii="Calibri" w:hAnsi="Calibri" w:cs="Arial"/>
                              </w:rPr>
                              <w:t xml:space="preserve">Other Duties and Responsibilities </w:t>
                            </w:r>
                          </w:p>
                          <w:p w14:paraId="394BD95B" w14:textId="77777777" w:rsidR="005778A8" w:rsidRDefault="00000000">
                            <w:pPr>
                              <w:numPr>
                                <w:ilvl w:val="0"/>
                                <w:numId w:val="27"/>
                              </w:numPr>
                              <w:spacing w:after="0" w:line="240" w:lineRule="auto"/>
                              <w:rPr>
                                <w:rStyle w:val="Strong"/>
                                <w:rFonts w:ascii="Calibri" w:hAnsi="Calibri" w:cs="Arial"/>
                                <w:b w:val="0"/>
                                <w:sz w:val="20"/>
                              </w:rPr>
                            </w:pPr>
                            <w:r>
                              <w:rPr>
                                <w:rStyle w:val="Strong"/>
                                <w:rFonts w:ascii="Calibri" w:hAnsi="Calibri" w:cs="Arial"/>
                                <w:b w:val="0"/>
                                <w:sz w:val="20"/>
                              </w:rPr>
                              <w:t>To undertake induction training and participate in staff review/appraisal/performance process and make use of professional development opportunities.</w:t>
                            </w:r>
                          </w:p>
                          <w:p w14:paraId="2DDE4FA7" w14:textId="77777777" w:rsidR="005778A8" w:rsidRDefault="00000000">
                            <w:pPr>
                              <w:numPr>
                                <w:ilvl w:val="0"/>
                                <w:numId w:val="27"/>
                              </w:numPr>
                              <w:spacing w:after="0" w:line="240" w:lineRule="auto"/>
                              <w:rPr>
                                <w:rStyle w:val="Strong"/>
                                <w:rFonts w:ascii="Calibri" w:hAnsi="Calibri" w:cs="Arial"/>
                                <w:b w:val="0"/>
                                <w:sz w:val="20"/>
                              </w:rPr>
                            </w:pPr>
                            <w:r>
                              <w:rPr>
                                <w:rStyle w:val="Strong"/>
                                <w:rFonts w:ascii="Calibri" w:hAnsi="Calibri" w:cs="Arial"/>
                                <w:b w:val="0"/>
                                <w:sz w:val="20"/>
                              </w:rPr>
                              <w:t>To carry out the duties of the post in ways which contribute to a supportive working environment within the school, for example; to comply with the provisions of the Data Protection Act and adhere to the requirements of all staff to maintain confidentiality in respect of proprietors, staff, parents, learners and members of the general public.</w:t>
                            </w:r>
                          </w:p>
                          <w:p w14:paraId="44A27A1B" w14:textId="77777777" w:rsidR="005778A8" w:rsidRDefault="00000000">
                            <w:pPr>
                              <w:numPr>
                                <w:ilvl w:val="0"/>
                                <w:numId w:val="27"/>
                              </w:numPr>
                              <w:spacing w:after="0" w:line="240" w:lineRule="auto"/>
                              <w:rPr>
                                <w:rStyle w:val="Strong"/>
                                <w:rFonts w:ascii="Calibri" w:hAnsi="Calibri" w:cs="Arial"/>
                                <w:b w:val="0"/>
                                <w:sz w:val="20"/>
                              </w:rPr>
                            </w:pPr>
                            <w:r>
                              <w:rPr>
                                <w:rStyle w:val="Strong"/>
                                <w:rFonts w:ascii="Calibri" w:hAnsi="Calibri" w:cs="Arial"/>
                                <w:b w:val="0"/>
                                <w:sz w:val="20"/>
                              </w:rPr>
                              <w:t>Adhere to and maintain school policies, routines and codes of conduct and support the ethos of the school</w:t>
                            </w:r>
                          </w:p>
                          <w:p w14:paraId="28333FBE" w14:textId="77777777" w:rsidR="005778A8" w:rsidRDefault="00000000">
                            <w:pPr>
                              <w:numPr>
                                <w:ilvl w:val="0"/>
                                <w:numId w:val="27"/>
                              </w:numPr>
                              <w:spacing w:after="0" w:line="240" w:lineRule="auto"/>
                              <w:rPr>
                                <w:rStyle w:val="Strong"/>
                                <w:rFonts w:ascii="Calibri" w:hAnsi="Calibri" w:cs="Arial"/>
                                <w:b w:val="0"/>
                                <w:sz w:val="20"/>
                              </w:rPr>
                            </w:pPr>
                            <w:r>
                              <w:rPr>
                                <w:rStyle w:val="Strong"/>
                                <w:rFonts w:ascii="Calibri" w:hAnsi="Calibri" w:cs="Arial"/>
                                <w:b w:val="0"/>
                                <w:sz w:val="20"/>
                              </w:rPr>
                              <w:t>To be responsible and accountable for carrying out the post with regard to the school’s Equal Opportunity Policy and Health and Safety at Work Act.</w:t>
                            </w:r>
                          </w:p>
                          <w:p w14:paraId="51211F02" w14:textId="77777777" w:rsidR="005778A8" w:rsidRDefault="00000000">
                            <w:pPr>
                              <w:numPr>
                                <w:ilvl w:val="0"/>
                                <w:numId w:val="27"/>
                              </w:numPr>
                              <w:spacing w:after="0" w:line="240" w:lineRule="auto"/>
                              <w:rPr>
                                <w:rStyle w:val="Strong"/>
                                <w:rFonts w:ascii="Calibri" w:hAnsi="Calibri" w:cs="Arial"/>
                                <w:b w:val="0"/>
                                <w:sz w:val="20"/>
                              </w:rPr>
                            </w:pPr>
                            <w:r>
                              <w:rPr>
                                <w:rStyle w:val="Strong"/>
                                <w:rFonts w:ascii="Calibri" w:hAnsi="Calibri" w:cs="Arial"/>
                                <w:b w:val="0"/>
                                <w:sz w:val="20"/>
                              </w:rPr>
                              <w:t>To attend staff meetings, where appropriate and relevant, and other activities held outside normal school</w:t>
                            </w:r>
                            <w:r>
                              <w:rPr>
                                <w:rFonts w:ascii="Calibri" w:hAnsi="Calibri" w:cs="Arial"/>
                                <w:bCs/>
                                <w:sz w:val="20"/>
                              </w:rPr>
                              <w:t xml:space="preserve"> </w:t>
                            </w:r>
                            <w:r>
                              <w:rPr>
                                <w:rStyle w:val="Strong"/>
                                <w:rFonts w:ascii="Calibri" w:hAnsi="Calibri" w:cs="Arial"/>
                                <w:b w:val="0"/>
                                <w:sz w:val="20"/>
                              </w:rPr>
                              <w:t>hours but not beyond total working week.</w:t>
                            </w:r>
                          </w:p>
                          <w:p w14:paraId="7EAF7866" w14:textId="77777777" w:rsidR="005778A8" w:rsidRDefault="00000000">
                            <w:pPr>
                              <w:numPr>
                                <w:ilvl w:val="0"/>
                                <w:numId w:val="27"/>
                              </w:numPr>
                              <w:spacing w:after="0" w:line="240" w:lineRule="auto"/>
                              <w:rPr>
                                <w:rStyle w:val="Strong"/>
                                <w:rFonts w:ascii="Calibri" w:hAnsi="Calibri" w:cs="Arial"/>
                                <w:b w:val="0"/>
                                <w:sz w:val="20"/>
                              </w:rPr>
                            </w:pPr>
                            <w:r>
                              <w:rPr>
                                <w:rStyle w:val="Strong"/>
                                <w:rFonts w:ascii="Calibri" w:hAnsi="Calibri" w:cs="Arial"/>
                                <w:b w:val="0"/>
                                <w:sz w:val="20"/>
                              </w:rPr>
                              <w:t>To understand the school’s policies relevant to the specialist subject/support provided and how they relate to local and national frameworks/policies.</w:t>
                            </w:r>
                          </w:p>
                          <w:p w14:paraId="2CAAD7BE" w14:textId="77777777" w:rsidR="005778A8" w:rsidRDefault="005778A8">
                            <w:pPr>
                              <w:spacing w:after="0" w:line="240" w:lineRule="auto"/>
                              <w:jc w:val="both"/>
                              <w:rPr>
                                <w:rStyle w:val="Strong"/>
                                <w:rFonts w:ascii="Calibri" w:hAnsi="Calibri" w:cs="Arial"/>
                              </w:rPr>
                            </w:pPr>
                          </w:p>
                          <w:p w14:paraId="31236313" w14:textId="77777777" w:rsidR="005778A8" w:rsidRDefault="00000000">
                            <w:pPr>
                              <w:spacing w:after="0" w:line="240" w:lineRule="auto"/>
                              <w:jc w:val="both"/>
                              <w:rPr>
                                <w:rStyle w:val="Strong"/>
                                <w:rFonts w:ascii="Calibri" w:hAnsi="Calibri" w:cs="Arial"/>
                                <w:sz w:val="20"/>
                              </w:rPr>
                            </w:pPr>
                            <w:r>
                              <w:rPr>
                                <w:rStyle w:val="Strong"/>
                                <w:rFonts w:ascii="Calibri" w:hAnsi="Calibri" w:cs="Arial"/>
                                <w:sz w:val="20"/>
                              </w:rPr>
                              <w:t>Health and Safety</w:t>
                            </w:r>
                          </w:p>
                          <w:p w14:paraId="359C9B95" w14:textId="77777777" w:rsidR="005778A8" w:rsidRDefault="00000000">
                            <w:pPr>
                              <w:numPr>
                                <w:ilvl w:val="0"/>
                                <w:numId w:val="27"/>
                              </w:numPr>
                              <w:spacing w:after="0" w:line="240" w:lineRule="auto"/>
                              <w:jc w:val="both"/>
                              <w:rPr>
                                <w:rStyle w:val="Strong"/>
                                <w:rFonts w:ascii="Calibri" w:hAnsi="Calibri" w:cs="Arial"/>
                                <w:b w:val="0"/>
                                <w:sz w:val="20"/>
                              </w:rPr>
                            </w:pPr>
                            <w:r>
                              <w:rPr>
                                <w:rStyle w:val="Strong"/>
                                <w:rFonts w:ascii="Calibri" w:hAnsi="Calibri" w:cs="Arial"/>
                                <w:b w:val="0"/>
                                <w:sz w:val="20"/>
                              </w:rPr>
                              <w:t>To ensure that practice is, in all respects consistent with the requirements of Quinton House School’s Health and Safety Policy as well as with any subject specific health and safety guidelines.</w:t>
                            </w:r>
                          </w:p>
                          <w:p w14:paraId="54096823" w14:textId="77777777" w:rsidR="005778A8" w:rsidRDefault="00000000">
                            <w:pPr>
                              <w:numPr>
                                <w:ilvl w:val="0"/>
                                <w:numId w:val="27"/>
                              </w:numPr>
                              <w:spacing w:after="0" w:line="240" w:lineRule="auto"/>
                              <w:jc w:val="both"/>
                              <w:rPr>
                                <w:rStyle w:val="Strong"/>
                                <w:rFonts w:ascii="Calibri" w:hAnsi="Calibri" w:cs="Arial"/>
                                <w:b w:val="0"/>
                                <w:sz w:val="20"/>
                              </w:rPr>
                            </w:pPr>
                            <w:r>
                              <w:rPr>
                                <w:rStyle w:val="Strong"/>
                                <w:rFonts w:ascii="Calibri" w:hAnsi="Calibri" w:cs="Arial"/>
                                <w:b w:val="0"/>
                                <w:sz w:val="20"/>
                              </w:rPr>
                              <w:t>To maintain an up to date CLEAPS folder.</w:t>
                            </w:r>
                          </w:p>
                          <w:p w14:paraId="07ECEBB9" w14:textId="77777777" w:rsidR="005778A8" w:rsidRDefault="00000000">
                            <w:pPr>
                              <w:numPr>
                                <w:ilvl w:val="0"/>
                                <w:numId w:val="27"/>
                              </w:numPr>
                              <w:spacing w:after="0" w:line="240" w:lineRule="auto"/>
                              <w:jc w:val="both"/>
                              <w:rPr>
                                <w:color w:val="7F7F7F" w:themeColor="text1" w:themeTint="80"/>
                                <w:sz w:val="21"/>
                                <w:szCs w:val="21"/>
                                <w:lang w:val="en-US"/>
                              </w:rPr>
                            </w:pPr>
                            <w:r>
                              <w:rPr>
                                <w:rStyle w:val="Strong"/>
                                <w:rFonts w:ascii="Calibri" w:hAnsi="Calibri" w:cs="Arial"/>
                                <w:b w:val="0"/>
                                <w:sz w:val="20"/>
                              </w:rPr>
                              <w:t>Carry out risk assessments for science technician roles as required</w:t>
                            </w:r>
                          </w:p>
                        </w:txbxContent>
                      </wps:txbx>
                      <wps:bodyPr rot="0" vert="horz" wrap="square" lIns="91440" tIns="45720" rIns="91440" bIns="45720" anchor="t" anchorCtr="0" upright="1">
                        <a:noAutofit/>
                      </wps:bodyPr>
                    </wps:wsp>
                  </a:graphicData>
                </a:graphic>
              </wp:inline>
            </w:drawing>
          </mc:Choice>
          <mc:Fallback>
            <w:pict>
              <v:roundrect id="_x0000_s1028" style="width:507pt;height:295.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" fillcolor="#f2f2f2" strokecolor="#1c2f69" strokeweight="1pt">
                <v:shadow color="#868686"/>
                <v:textbox>
                  <w:txbxContent>
                    <w:p>
                      <w:pPr>
                        <w:spacing w:after="0" w:line="240" w:lineRule="auto"/>
                        <w:ind w:left="720"/>
                        <w:jc w:val="both"/>
                        <w:rPr>
                          <w:rFonts w:cs="Arial"/>
                          <w:sz w:val="20"/>
                          <w:szCs w:val="20"/>
                        </w:rPr>
                      </w:pPr>
                    </w:p>
                    <w:p>
                      <w:pPr>
                        <w:spacing w:after="0" w:line="240" w:lineRule="auto"/>
                        <w:jc w:val="both"/>
                        <w:rPr>
                          <w:rStyle w:val="Strong"/>
                          <w:rFonts w:ascii="Calibri" w:hAnsi="Calibri" w:cs="Arial"/>
                        </w:rPr>
                      </w:pPr>
                      <w:r>
                        <w:rPr>
                          <w:rStyle w:val="Strong"/>
                          <w:rFonts w:ascii="Calibri" w:hAnsi="Calibri" w:cs="Arial"/>
                        </w:rPr>
                        <w:t xml:space="preserve">Other Duties and Responsibilities </w:t>
                      </w:r>
                    </w:p>
                    <w:p>
                      <w:pPr>
                        <w:numPr>
                          <w:ilvl w:val="0"/>
                          <w:numId w:val="27"/>
                        </w:numPr>
                        <w:spacing w:after="0" w:line="240" w:lineRule="auto"/>
                        <w:rPr>
                          <w:rStyle w:val="Strong"/>
                          <w:rFonts w:ascii="Calibri" w:hAnsi="Calibri" w:cs="Arial"/>
                          <w:b w:val="0"/>
                          <w:sz w:val="20"/>
                        </w:rPr>
                      </w:pPr>
                      <w:r>
                        <w:rPr>
                          <w:rStyle w:val="Strong"/>
                          <w:rFonts w:ascii="Calibri" w:hAnsi="Calibri" w:cs="Arial"/>
                          <w:b w:val="0"/>
                          <w:sz w:val="20"/>
                        </w:rPr>
                        <w:t>To undertake induction training and participate in staff review/appraisal/performance process and make use of professional development opportunities.</w:t>
                      </w:r>
                    </w:p>
                    <w:p>
                      <w:pPr>
                        <w:numPr>
                          <w:ilvl w:val="0"/>
                          <w:numId w:val="27"/>
                        </w:numPr>
                        <w:spacing w:after="0" w:line="240" w:lineRule="auto"/>
                        <w:rPr>
                          <w:rStyle w:val="Strong"/>
                          <w:rFonts w:ascii="Calibri" w:hAnsi="Calibri" w:cs="Arial"/>
                          <w:b w:val="0"/>
                          <w:sz w:val="20"/>
                        </w:rPr>
                      </w:pPr>
                      <w:r>
                        <w:rPr>
                          <w:rStyle w:val="Strong"/>
                          <w:rFonts w:ascii="Calibri" w:hAnsi="Calibri" w:cs="Arial"/>
                          <w:b w:val="0"/>
                          <w:sz w:val="20"/>
                        </w:rPr>
                        <w:t>To carry out the duties of the post in ways which contribute to a supportive working environment within the school, for example; to comply with the provisions of the Data Protection Act and adhere to the requirements of all staff to maintain confidentiality in respect of proprietors, staff, parents, learners and members of the general public.</w:t>
                      </w:r>
                    </w:p>
                    <w:p>
                      <w:pPr>
                        <w:numPr>
                          <w:ilvl w:val="0"/>
                          <w:numId w:val="27"/>
                        </w:numPr>
                        <w:spacing w:after="0" w:line="240" w:lineRule="auto"/>
                        <w:rPr>
                          <w:rStyle w:val="Strong"/>
                          <w:rFonts w:ascii="Calibri" w:hAnsi="Calibri" w:cs="Arial"/>
                          <w:b w:val="0"/>
                          <w:sz w:val="20"/>
                        </w:rPr>
                      </w:pPr>
                      <w:r>
                        <w:rPr>
                          <w:rStyle w:val="Strong"/>
                          <w:rFonts w:ascii="Calibri" w:hAnsi="Calibri" w:cs="Arial"/>
                          <w:b w:val="0"/>
                          <w:sz w:val="20"/>
                        </w:rPr>
                        <w:t>Adhere to and maintain school policies, routines and codes of conduct and support the ethos of the school</w:t>
                      </w:r>
                    </w:p>
                    <w:p>
                      <w:pPr>
                        <w:numPr>
                          <w:ilvl w:val="0"/>
                          <w:numId w:val="27"/>
                        </w:numPr>
                        <w:spacing w:after="0" w:line="240" w:lineRule="auto"/>
                        <w:rPr>
                          <w:rStyle w:val="Strong"/>
                          <w:rFonts w:ascii="Calibri" w:hAnsi="Calibri" w:cs="Arial"/>
                          <w:b w:val="0"/>
                          <w:sz w:val="20"/>
                        </w:rPr>
                      </w:pPr>
                      <w:r>
                        <w:rPr>
                          <w:rStyle w:val="Strong"/>
                          <w:rFonts w:ascii="Calibri" w:hAnsi="Calibri" w:cs="Arial"/>
                          <w:b w:val="0"/>
                          <w:sz w:val="20"/>
                        </w:rPr>
                        <w:t>To be responsible and accountable for carrying out the post with regard to the school’s Equal Opportunity Policy and Health and Safety at Work Act.</w:t>
                      </w:r>
                    </w:p>
                    <w:p>
                      <w:pPr>
                        <w:numPr>
                          <w:ilvl w:val="0"/>
                          <w:numId w:val="27"/>
                        </w:numPr>
                        <w:spacing w:after="0" w:line="240" w:lineRule="auto"/>
                        <w:rPr>
                          <w:rStyle w:val="Strong"/>
                          <w:rFonts w:ascii="Calibri" w:hAnsi="Calibri" w:cs="Arial"/>
                          <w:b w:val="0"/>
                          <w:sz w:val="20"/>
                        </w:rPr>
                      </w:pPr>
                      <w:r>
                        <w:rPr>
                          <w:rStyle w:val="Strong"/>
                          <w:rFonts w:ascii="Calibri" w:hAnsi="Calibri" w:cs="Arial"/>
                          <w:b w:val="0"/>
                          <w:sz w:val="20"/>
                        </w:rPr>
                        <w:t>To attend staff meetings, where appropriate and relevant, and other activities held outside normal school</w:t>
                      </w:r>
                      <w:r>
                        <w:rPr>
                          <w:rFonts w:ascii="Calibri" w:hAnsi="Calibri" w:cs="Arial"/>
                          <w:bCs/>
                          <w:sz w:val="20"/>
                        </w:rPr>
                        <w:t xml:space="preserve"> </w:t>
                      </w:r>
                      <w:r>
                        <w:rPr>
                          <w:rStyle w:val="Strong"/>
                          <w:rFonts w:ascii="Calibri" w:hAnsi="Calibri" w:cs="Arial"/>
                          <w:b w:val="0"/>
                          <w:sz w:val="20"/>
                        </w:rPr>
                        <w:t>hours but not beyond total working week.</w:t>
                      </w:r>
                    </w:p>
                    <w:p>
                      <w:pPr>
                        <w:numPr>
                          <w:ilvl w:val="0"/>
                          <w:numId w:val="27"/>
                        </w:numPr>
                        <w:spacing w:after="0" w:line="240" w:lineRule="auto"/>
                        <w:rPr>
                          <w:rStyle w:val="Strong"/>
                          <w:rFonts w:ascii="Calibri" w:hAnsi="Calibri" w:cs="Arial"/>
                          <w:b w:val="0"/>
                          <w:sz w:val="20"/>
                        </w:rPr>
                      </w:pPr>
                      <w:r>
                        <w:rPr>
                          <w:rStyle w:val="Strong"/>
                          <w:rFonts w:ascii="Calibri" w:hAnsi="Calibri" w:cs="Arial"/>
                          <w:b w:val="0"/>
                          <w:sz w:val="20"/>
                        </w:rPr>
                        <w:t>To understand the school’s policies relevant to the specialist subject/support provided and how they relate to local and national frameworks/policies.</w:t>
                      </w:r>
                    </w:p>
                    <w:p>
                      <w:pPr>
                        <w:spacing w:after="0" w:line="240" w:lineRule="auto"/>
                        <w:jc w:val="both"/>
                        <w:rPr>
                          <w:rStyle w:val="Strong"/>
                          <w:rFonts w:ascii="Calibri" w:hAnsi="Calibri" w:cs="Arial"/>
                        </w:rPr>
                      </w:pPr>
                    </w:p>
                    <w:p>
                      <w:pPr>
                        <w:spacing w:after="0" w:line="240" w:lineRule="auto"/>
                        <w:jc w:val="both"/>
                        <w:rPr>
                          <w:rStyle w:val="Strong"/>
                          <w:rFonts w:ascii="Calibri" w:hAnsi="Calibri" w:cs="Arial"/>
                          <w:sz w:val="20"/>
                        </w:rPr>
                      </w:pPr>
                      <w:r>
                        <w:rPr>
                          <w:rStyle w:val="Strong"/>
                          <w:rFonts w:ascii="Calibri" w:hAnsi="Calibri" w:cs="Arial"/>
                          <w:sz w:val="20"/>
                        </w:rPr>
                        <w:t>Health and Safety</w:t>
                      </w:r>
                    </w:p>
                    <w:p>
                      <w:pPr>
                        <w:numPr>
                          <w:ilvl w:val="0"/>
                          <w:numId w:val="27"/>
                        </w:numPr>
                        <w:spacing w:after="0" w:line="240" w:lineRule="auto"/>
                        <w:jc w:val="both"/>
                        <w:rPr>
                          <w:rStyle w:val="Strong"/>
                          <w:rFonts w:ascii="Calibri" w:hAnsi="Calibri" w:cs="Arial"/>
                          <w:b w:val="0"/>
                          <w:sz w:val="20"/>
                        </w:rPr>
                      </w:pPr>
                      <w:r>
                        <w:rPr>
                          <w:rStyle w:val="Strong"/>
                          <w:rFonts w:ascii="Calibri" w:hAnsi="Calibri" w:cs="Arial"/>
                          <w:b w:val="0"/>
                          <w:sz w:val="20"/>
                        </w:rPr>
                        <w:t>To ensure that practice is, in all respects consistent with the requirements of Quinton House School’s Health and Safety Policy as well as with any subject specific health and safety guidelines.</w:t>
                      </w:r>
                    </w:p>
                    <w:p>
                      <w:pPr>
                        <w:numPr>
                          <w:ilvl w:val="0"/>
                          <w:numId w:val="27"/>
                        </w:numPr>
                        <w:spacing w:after="0" w:line="240" w:lineRule="auto"/>
                        <w:jc w:val="both"/>
                        <w:rPr>
                          <w:rStyle w:val="Strong"/>
                          <w:rFonts w:ascii="Calibri" w:hAnsi="Calibri" w:cs="Arial"/>
                          <w:b w:val="0"/>
                          <w:sz w:val="20"/>
                        </w:rPr>
                      </w:pPr>
                      <w:r>
                        <w:rPr>
                          <w:rStyle w:val="Strong"/>
                          <w:rFonts w:ascii="Calibri" w:hAnsi="Calibri" w:cs="Arial"/>
                          <w:b w:val="0"/>
                          <w:sz w:val="20"/>
                        </w:rPr>
                        <w:t>To maintain an up to date CLEAPS folder.</w:t>
                      </w:r>
                    </w:p>
                    <w:p>
                      <w:pPr>
                        <w:numPr>
                          <w:ilvl w:val="0"/>
                          <w:numId w:val="27"/>
                        </w:numPr>
                        <w:spacing w:after="0" w:line="240" w:lineRule="auto"/>
                        <w:jc w:val="both"/>
                        <w:rPr>
                          <w:color w:val="7F7F7F" w:themeColor="text1" w:themeTint="80"/>
                          <w:sz w:val="21"/>
                          <w:szCs w:val="21"/>
                          <w:lang w:val="en-US"/>
                        </w:rPr>
                      </w:pPr>
                      <w:r>
                        <w:rPr>
                          <w:rStyle w:val="Strong"/>
                          <w:rFonts w:ascii="Calibri" w:hAnsi="Calibri" w:cs="Arial"/>
                          <w:b w:val="0"/>
                          <w:sz w:val="20"/>
                        </w:rPr>
                        <w:t>Carry out risk assessments for science technician roles as required</w:t>
                      </w:r>
                    </w:p>
                  </w:txbxContent>
                </v:textbox>
                <w10:anchorlock/>
              </v:roundrect>
            </w:pict>
          </mc:Fallback>
        </mc:AlternateContent>
      </w:r>
    </w:p>
    <w:p w14:paraId="59BD4EFB" w14:textId="77777777" w:rsidR="005778A8" w:rsidRDefault="00000000">
      <w:pPr>
        <w:spacing w:line="240" w:lineRule="auto"/>
        <w:rPr>
          <w:rFonts w:ascii="Arial" w:hAnsi="Arial" w:cs="Arial"/>
          <w:b/>
          <w:color w:val="006EB6"/>
          <w:sz w:val="32"/>
          <w:szCs w:val="32"/>
        </w:rPr>
      </w:pPr>
      <w:r>
        <w:rPr>
          <w:rFonts w:ascii="Arial" w:hAnsi="Arial" w:cs="Arial"/>
          <w:b/>
          <w:color w:val="006EB6"/>
          <w:sz w:val="32"/>
          <w:szCs w:val="32"/>
        </w:rPr>
        <w:t>Safeguarding Responsibilities</w:t>
      </w:r>
      <w:r>
        <w:rPr>
          <w:rFonts w:ascii="Arial" w:hAnsi="Arial" w:cs="Arial"/>
          <w:noProof/>
          <w:color w:val="002060"/>
          <w:lang w:eastAsia="en-GB"/>
        </w:rPr>
        <mc:AlternateContent>
          <mc:Choice Requires="wps">
            <w:drawing>
              <wp:inline distT="0" distB="0" distL="0" distR="0" wp14:anchorId="249E38A6" wp14:editId="64EFFC6A">
                <wp:extent cx="6438900" cy="771525"/>
                <wp:effectExtent l="0" t="0" r="19050" b="28575"/>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715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875412" w14:textId="77777777" w:rsidR="005778A8" w:rsidRDefault="00000000">
                            <w:pPr>
                              <w:pStyle w:val="BodyTextIndent"/>
                              <w:numPr>
                                <w:ilvl w:val="0"/>
                                <w:numId w:val="10"/>
                              </w:numPr>
                              <w:spacing w:after="0" w:line="240" w:lineRule="auto"/>
                              <w:ind w:left="414" w:hanging="357"/>
                              <w:jc w:val="both"/>
                              <w:rPr>
                                <w:rFonts w:cs="Arial"/>
                                <w:sz w:val="20"/>
                              </w:rPr>
                            </w:pPr>
                            <w:r>
                              <w:rPr>
                                <w:rFonts w:cs="Arial"/>
                                <w:sz w:val="20"/>
                              </w:rPr>
                              <w:t>To comply with safeguarding policies, procedures and code of conduct</w:t>
                            </w:r>
                          </w:p>
                          <w:p w14:paraId="35B13C96" w14:textId="77777777" w:rsidR="005778A8" w:rsidRDefault="00000000">
                            <w:pPr>
                              <w:pStyle w:val="BodyTextIndent"/>
                              <w:numPr>
                                <w:ilvl w:val="0"/>
                                <w:numId w:val="10"/>
                              </w:numPr>
                              <w:spacing w:after="0" w:line="240" w:lineRule="auto"/>
                              <w:ind w:left="414" w:hanging="357"/>
                              <w:jc w:val="both"/>
                              <w:rPr>
                                <w:rFonts w:cs="Arial"/>
                                <w:sz w:val="20"/>
                              </w:rPr>
                            </w:pPr>
                            <w:r>
                              <w:rPr>
                                <w:rFonts w:cs="Arial"/>
                                <w:sz w:val="20"/>
                              </w:rPr>
                              <w:t xml:space="preserve">To demonstrate a personal commitment to safeguarding and student/colleague wellbeing </w:t>
                            </w:r>
                          </w:p>
                          <w:p w14:paraId="6B6E1EAE" w14:textId="77777777" w:rsidR="005778A8" w:rsidRDefault="00000000">
                            <w:pPr>
                              <w:pStyle w:val="BodyTextIndent"/>
                              <w:numPr>
                                <w:ilvl w:val="0"/>
                                <w:numId w:val="10"/>
                              </w:numPr>
                              <w:spacing w:after="0" w:line="240" w:lineRule="auto"/>
                              <w:ind w:left="414" w:hanging="357"/>
                              <w:jc w:val="both"/>
                              <w:rPr>
                                <w:rFonts w:cs="Arial"/>
                                <w:sz w:val="20"/>
                              </w:rPr>
                            </w:pPr>
                            <w:r>
                              <w:rPr>
                                <w:rFonts w:cs="Arial"/>
                                <w:sz w:val="20"/>
                              </w:rPr>
                              <w:t>To ensure that any safeguarding concerns or incidents are reported appropriately in line with policy</w:t>
                            </w:r>
                          </w:p>
                          <w:p w14:paraId="7A9BF165" w14:textId="77777777" w:rsidR="005778A8" w:rsidRDefault="00000000">
                            <w:pPr>
                              <w:pStyle w:val="BodyTextIndent"/>
                              <w:numPr>
                                <w:ilvl w:val="0"/>
                                <w:numId w:val="10"/>
                              </w:numPr>
                              <w:spacing w:after="0" w:line="240" w:lineRule="auto"/>
                              <w:ind w:left="414" w:hanging="357"/>
                              <w:jc w:val="both"/>
                              <w:rPr>
                                <w:rFonts w:cs="Arial"/>
                                <w:sz w:val="20"/>
                              </w:rPr>
                            </w:pPr>
                            <w:r>
                              <w:rPr>
                                <w:rFonts w:cs="Arial"/>
                                <w:sz w:val="20"/>
                              </w:rPr>
                              <w:t>To engage in safeguarding training when required</w:t>
                            </w:r>
                          </w:p>
                          <w:p w14:paraId="4B889704" w14:textId="77777777" w:rsidR="005778A8" w:rsidRDefault="005778A8">
                            <w:pPr>
                              <w:jc w:val="both"/>
                              <w:rPr>
                                <w:color w:val="7F7F7F" w:themeColor="text1" w:themeTint="80"/>
                                <w:lang w:val="en-US"/>
                              </w:rPr>
                            </w:pPr>
                          </w:p>
                          <w:p w14:paraId="521660E0" w14:textId="77777777" w:rsidR="005778A8" w:rsidRDefault="005778A8">
                            <w:pPr>
                              <w:jc w:val="both"/>
                              <w:rPr>
                                <w:color w:val="7F7F7F" w:themeColor="text1" w:themeTint="80"/>
                                <w:lang w:val="en-US"/>
                              </w:rPr>
                            </w:pPr>
                          </w:p>
                          <w:p w14:paraId="3F8F44D8" w14:textId="77777777" w:rsidR="005778A8" w:rsidRDefault="005778A8">
                            <w:pPr>
                              <w:jc w:val="both"/>
                              <w:rPr>
                                <w:color w:val="7F7F7F" w:themeColor="text1" w:themeTint="80"/>
                                <w:lang w:val="en-US"/>
                              </w:rPr>
                            </w:pPr>
                          </w:p>
                          <w:p w14:paraId="7650F9A4" w14:textId="77777777" w:rsidR="005778A8" w:rsidRDefault="005778A8">
                            <w:pPr>
                              <w:jc w:val="both"/>
                              <w:rPr>
                                <w:color w:val="7F7F7F" w:themeColor="text1" w:themeTint="80"/>
                                <w:lang w:val="en-US"/>
                              </w:rPr>
                            </w:pPr>
                          </w:p>
                          <w:p w14:paraId="1B860D5B" w14:textId="77777777" w:rsidR="005778A8" w:rsidRDefault="005778A8">
                            <w:pPr>
                              <w:jc w:val="both"/>
                              <w:rPr>
                                <w:color w:val="7F7F7F" w:themeColor="text1" w:themeTint="80"/>
                                <w:lang w:val="en-US"/>
                              </w:rPr>
                            </w:pPr>
                          </w:p>
                          <w:p w14:paraId="00BB0A72" w14:textId="77777777" w:rsidR="005778A8" w:rsidRDefault="005778A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id="Rounded Rectangle 2" o:spid="_x0000_s1029" style="width:507pt;height:60.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" fillcolor="#f2f2f2" strokecolor="#1c2f69" strokeweight="1pt">
                <v:shadow color="#868686"/>
                <v:textbox>
                  <w:txbxContent>
                    <w:p>
                      <w:pPr>
                        <w:pStyle w:val="BodyTextIndent"/>
                        <w:numPr>
                          <w:ilvl w:val="0"/>
                          <w:numId w:val="10"/>
                        </w:numPr>
                        <w:spacing w:after="0" w:line="240" w:lineRule="auto"/>
                        <w:ind w:left="414" w:hanging="357"/>
                        <w:jc w:val="both"/>
                        <w:rPr>
                          <w:rFonts w:cs="Arial"/>
                          <w:sz w:val="20"/>
                        </w:rPr>
                      </w:pPr>
                      <w:r>
                        <w:rPr>
                          <w:rFonts w:cs="Arial"/>
                          <w:sz w:val="20"/>
                        </w:rPr>
                        <w:t>To comply with safeguarding policies, procedures and code of conduct</w:t>
                      </w:r>
                    </w:p>
                    <w:p>
                      <w:pPr>
                        <w:pStyle w:val="BodyTextIndent"/>
                        <w:numPr>
                          <w:ilvl w:val="0"/>
                          <w:numId w:val="10"/>
                        </w:numPr>
                        <w:spacing w:after="0" w:line="240" w:lineRule="auto"/>
                        <w:ind w:left="414" w:hanging="357"/>
                        <w:jc w:val="both"/>
                        <w:rPr>
                          <w:rFonts w:cs="Arial"/>
                          <w:sz w:val="20"/>
                        </w:rPr>
                      </w:pPr>
                      <w:r>
                        <w:rPr>
                          <w:rFonts w:cs="Arial"/>
                          <w:sz w:val="20"/>
                        </w:rPr>
                        <w:t xml:space="preserve">To demonstrate a personal commitment to safeguarding and student/colleague wellbeing </w:t>
                      </w:r>
                    </w:p>
                    <w:p>
                      <w:pPr>
                        <w:pStyle w:val="BodyTextIndent"/>
                        <w:numPr>
                          <w:ilvl w:val="0"/>
                          <w:numId w:val="10"/>
                        </w:numPr>
                        <w:spacing w:after="0" w:line="240" w:lineRule="auto"/>
                        <w:ind w:left="414" w:hanging="357"/>
                        <w:jc w:val="both"/>
                        <w:rPr>
                          <w:rFonts w:cs="Arial"/>
                          <w:sz w:val="20"/>
                        </w:rPr>
                      </w:pPr>
                      <w:r>
                        <w:rPr>
                          <w:rFonts w:cs="Arial"/>
                          <w:sz w:val="20"/>
                        </w:rPr>
                        <w:t>To ensure that any safeguarding concerns or incidents are reported appropriately in line with policy</w:t>
                      </w:r>
                    </w:p>
                    <w:p>
                      <w:pPr>
                        <w:pStyle w:val="BodyTextIndent"/>
                        <w:numPr>
                          <w:ilvl w:val="0"/>
                          <w:numId w:val="10"/>
                        </w:numPr>
                        <w:spacing w:after="0" w:line="240" w:lineRule="auto"/>
                        <w:ind w:left="414" w:hanging="357"/>
                        <w:jc w:val="both"/>
                        <w:rPr>
                          <w:rFonts w:cs="Arial"/>
                          <w:sz w:val="20"/>
                        </w:rPr>
                      </w:pPr>
                      <w:r>
                        <w:rPr>
                          <w:rFonts w:cs="Arial"/>
                          <w:sz w:val="20"/>
                        </w:rPr>
                        <w:t>To engage in safeguarding training when required</w:t>
                      </w:r>
                    </w:p>
                    <w:p>
                      <w:pPr>
                        <w:jc w:val="both"/>
                        <w:rPr>
                          <w:color w:val="7F7F7F" w:themeColor="text1" w:themeTint="80"/>
                          <w:lang w:val="en-US"/>
                        </w:rPr>
                      </w:pPr>
                    </w:p>
                    <w:p>
                      <w:pPr>
                        <w:jc w:val="both"/>
                        <w:rPr>
                          <w:color w:val="7F7F7F" w:themeColor="text1" w:themeTint="80"/>
                          <w:lang w:val="en-US"/>
                        </w:rPr>
                      </w:pPr>
                    </w:p>
                    <w:p>
                      <w:pPr>
                        <w:jc w:val="both"/>
                        <w:rPr>
                          <w:color w:val="7F7F7F" w:themeColor="text1" w:themeTint="80"/>
                          <w:lang w:val="en-US"/>
                        </w:rPr>
                      </w:pPr>
                    </w:p>
                    <w:p>
                      <w:pPr>
                        <w:jc w:val="both"/>
                        <w:rPr>
                          <w:color w:val="7F7F7F" w:themeColor="text1" w:themeTint="80"/>
                          <w:lang w:val="en-US"/>
                        </w:rPr>
                      </w:pPr>
                    </w:p>
                    <w:p>
                      <w:pPr>
                        <w:jc w:val="both"/>
                        <w:rPr>
                          <w:color w:val="7F7F7F" w:themeColor="text1" w:themeTint="80"/>
                          <w:lang w:val="en-US"/>
                        </w:rPr>
                      </w:pPr>
                    </w:p>
                    <w:p>
                      <w:pPr>
                        <w:pStyle w:val="ListParagraph"/>
                        <w:ind w:left="357"/>
                        <w:jc w:val="both"/>
                        <w:rPr>
                          <w:sz w:val="22"/>
                          <w:szCs w:val="22"/>
                          <w:lang w:val="en-US"/>
                        </w:rPr>
                      </w:pPr>
                    </w:p>
                  </w:txbxContent>
                </v:textbox>
                <w10:anchorlock/>
              </v:roundrect>
            </w:pict>
          </mc:Fallback>
        </mc:AlternateContent>
      </w:r>
    </w:p>
    <w:p w14:paraId="4E8BE081" w14:textId="77777777" w:rsidR="005778A8" w:rsidRDefault="00000000">
      <w:pPr>
        <w:spacing w:line="240" w:lineRule="auto"/>
        <w:rPr>
          <w:rFonts w:ascii="Arial" w:hAnsi="Arial" w:cs="Arial"/>
          <w:b/>
          <w:color w:val="002060"/>
          <w:sz w:val="32"/>
          <w:szCs w:val="32"/>
        </w:rPr>
      </w:pPr>
      <w:r>
        <w:rPr>
          <w:rFonts w:ascii="Arial" w:hAnsi="Arial" w:cs="Arial"/>
          <w:b/>
          <w:color w:val="006EB6"/>
          <w:sz w:val="32"/>
          <w:szCs w:val="32"/>
        </w:rPr>
        <w:lastRenderedPageBreak/>
        <w:t>Person Specification</w:t>
      </w:r>
      <w:r>
        <w:rPr>
          <w:rFonts w:ascii="Arial" w:hAnsi="Arial" w:cs="Arial"/>
          <w:noProof/>
          <w:color w:val="002060"/>
          <w:lang w:eastAsia="en-GB"/>
        </w:rPr>
        <mc:AlternateContent>
          <mc:Choice Requires="wps">
            <w:drawing>
              <wp:inline distT="0" distB="0" distL="0" distR="0" wp14:anchorId="65B34C9E" wp14:editId="2A8F28A2">
                <wp:extent cx="6473952" cy="9429008"/>
                <wp:effectExtent l="0" t="0" r="22225" b="20320"/>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9429008"/>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jc w:val="center"/>
                              <w:tblCellMar>
                                <w:right w:w="57" w:type="dxa"/>
                              </w:tblCellMar>
                              <w:tblLook w:val="04A0" w:firstRow="1" w:lastRow="0" w:firstColumn="1" w:lastColumn="0" w:noHBand="0" w:noVBand="1"/>
                            </w:tblPr>
                            <w:tblGrid>
                              <w:gridCol w:w="1315"/>
                              <w:gridCol w:w="3891"/>
                              <w:gridCol w:w="3827"/>
                            </w:tblGrid>
                            <w:tr w:rsidR="005778A8" w14:paraId="26201B5A" w14:textId="77777777">
                              <w:trPr>
                                <w:trHeight w:val="416"/>
                                <w:jc w:val="center"/>
                              </w:trPr>
                              <w:tc>
                                <w:tcPr>
                                  <w:tcW w:w="0" w:type="auto"/>
                                  <w:vAlign w:val="center"/>
                                </w:tcPr>
                                <w:p w14:paraId="7CAEC3DF" w14:textId="77777777" w:rsidR="005778A8" w:rsidRDefault="005778A8">
                                  <w:pPr>
                                    <w:rPr>
                                      <w:b/>
                                      <w:color w:val="37393A"/>
                                      <w:sz w:val="20"/>
                                      <w:szCs w:val="20"/>
                                    </w:rPr>
                                  </w:pPr>
                                </w:p>
                              </w:tc>
                              <w:tc>
                                <w:tcPr>
                                  <w:tcW w:w="3891" w:type="dxa"/>
                                  <w:vAlign w:val="center"/>
                                </w:tcPr>
                                <w:p w14:paraId="579D4EFD" w14:textId="77777777" w:rsidR="005778A8" w:rsidRDefault="00000000">
                                  <w:pPr>
                                    <w:rPr>
                                      <w:b/>
                                      <w:color w:val="37393A"/>
                                      <w:sz w:val="20"/>
                                      <w:szCs w:val="20"/>
                                    </w:rPr>
                                  </w:pPr>
                                  <w:r>
                                    <w:rPr>
                                      <w:b/>
                                      <w:color w:val="37393A"/>
                                      <w:sz w:val="20"/>
                                      <w:szCs w:val="20"/>
                                    </w:rPr>
                                    <w:t>Essential</w:t>
                                  </w:r>
                                </w:p>
                              </w:tc>
                              <w:tc>
                                <w:tcPr>
                                  <w:tcW w:w="3827" w:type="dxa"/>
                                  <w:vAlign w:val="center"/>
                                </w:tcPr>
                                <w:p w14:paraId="48EC23A4" w14:textId="77777777" w:rsidR="005778A8" w:rsidRDefault="00000000">
                                  <w:pPr>
                                    <w:rPr>
                                      <w:b/>
                                      <w:color w:val="37393A"/>
                                      <w:sz w:val="20"/>
                                      <w:szCs w:val="20"/>
                                    </w:rPr>
                                  </w:pPr>
                                  <w:r>
                                    <w:rPr>
                                      <w:b/>
                                      <w:color w:val="37393A"/>
                                      <w:sz w:val="20"/>
                                      <w:szCs w:val="20"/>
                                    </w:rPr>
                                    <w:t>Desirable</w:t>
                                  </w:r>
                                </w:p>
                              </w:tc>
                            </w:tr>
                            <w:tr w:rsidR="005778A8" w14:paraId="58134B67" w14:textId="77777777">
                              <w:trPr>
                                <w:jc w:val="center"/>
                              </w:trPr>
                              <w:tc>
                                <w:tcPr>
                                  <w:tcW w:w="0" w:type="auto"/>
                                  <w:vAlign w:val="center"/>
                                </w:tcPr>
                                <w:p w14:paraId="38C61E31" w14:textId="77777777" w:rsidR="005778A8" w:rsidRDefault="00000000">
                                  <w:pPr>
                                    <w:rPr>
                                      <w:b/>
                                      <w:color w:val="37393A"/>
                                      <w:sz w:val="20"/>
                                      <w:szCs w:val="20"/>
                                    </w:rPr>
                                  </w:pPr>
                                  <w:r>
                                    <w:rPr>
                                      <w:b/>
                                      <w:color w:val="37393A"/>
                                      <w:sz w:val="20"/>
                                      <w:szCs w:val="20"/>
                                    </w:rPr>
                                    <w:t>Qualifications</w:t>
                                  </w:r>
                                </w:p>
                              </w:tc>
                              <w:tc>
                                <w:tcPr>
                                  <w:tcW w:w="3891" w:type="dxa"/>
                                </w:tcPr>
                                <w:p w14:paraId="2381171E" w14:textId="77777777" w:rsidR="005778A8" w:rsidRDefault="00000000">
                                  <w:pPr>
                                    <w:pStyle w:val="ListParagraph"/>
                                    <w:numPr>
                                      <w:ilvl w:val="0"/>
                                      <w:numId w:val="22"/>
                                    </w:numPr>
                                    <w:rPr>
                                      <w:rFonts w:eastAsiaTheme="minorEastAsia"/>
                                      <w:color w:val="37393A"/>
                                      <w:sz w:val="20"/>
                                      <w:szCs w:val="20"/>
                                      <w:lang w:eastAsia="en-GB"/>
                                    </w:rPr>
                                  </w:pPr>
                                  <w:r>
                                    <w:rPr>
                                      <w:rFonts w:ascii="Calibri" w:hAnsi="Calibri"/>
                                      <w:sz w:val="20"/>
                                      <w:szCs w:val="20"/>
                                    </w:rPr>
                                    <w:t>At least 5 A*-C GCSEs including Maths, English and Science or equivalent</w:t>
                                  </w:r>
                                </w:p>
                              </w:tc>
                              <w:tc>
                                <w:tcPr>
                                  <w:tcW w:w="3827" w:type="dxa"/>
                                </w:tcPr>
                                <w:p w14:paraId="2A60A128" w14:textId="77777777" w:rsidR="005778A8" w:rsidRDefault="00000000">
                                  <w:pPr>
                                    <w:pStyle w:val="ListParagraph"/>
                                    <w:numPr>
                                      <w:ilvl w:val="0"/>
                                      <w:numId w:val="22"/>
                                    </w:numPr>
                                    <w:rPr>
                                      <w:color w:val="37393A"/>
                                      <w:sz w:val="22"/>
                                      <w:szCs w:val="20"/>
                                    </w:rPr>
                                  </w:pPr>
                                  <w:r>
                                    <w:rPr>
                                      <w:rFonts w:ascii="Calibri" w:hAnsi="Calibri" w:cs="Arial"/>
                                      <w:sz w:val="20"/>
                                      <w:szCs w:val="22"/>
                                    </w:rPr>
                                    <w:t>NVQ2 in Laboratory and associated Technical Activities (LATA) or NVQ2 for Laboratory Technicians in Education of Level 2 Certificate in Laboratory Technical Skills or equivalent</w:t>
                                  </w:r>
                                </w:p>
                              </w:tc>
                            </w:tr>
                            <w:tr w:rsidR="005778A8" w14:paraId="626330FB" w14:textId="77777777">
                              <w:trPr>
                                <w:jc w:val="center"/>
                              </w:trPr>
                              <w:tc>
                                <w:tcPr>
                                  <w:tcW w:w="0" w:type="auto"/>
                                  <w:vAlign w:val="center"/>
                                </w:tcPr>
                                <w:p w14:paraId="7740A061" w14:textId="77777777" w:rsidR="005778A8" w:rsidRDefault="00000000">
                                  <w:pPr>
                                    <w:rPr>
                                      <w:b/>
                                      <w:color w:val="37393A"/>
                                      <w:sz w:val="20"/>
                                      <w:szCs w:val="20"/>
                                    </w:rPr>
                                  </w:pPr>
                                  <w:r>
                                    <w:rPr>
                                      <w:b/>
                                      <w:color w:val="37393A"/>
                                      <w:sz w:val="20"/>
                                      <w:szCs w:val="20"/>
                                    </w:rPr>
                                    <w:t>Skills</w:t>
                                  </w:r>
                                </w:p>
                              </w:tc>
                              <w:tc>
                                <w:tcPr>
                                  <w:tcW w:w="3891" w:type="dxa"/>
                                </w:tcPr>
                                <w:p w14:paraId="0555B402" w14:textId="77777777" w:rsidR="005778A8" w:rsidRDefault="00000000">
                                  <w:pPr>
                                    <w:pStyle w:val="ListParagraph"/>
                                    <w:numPr>
                                      <w:ilvl w:val="0"/>
                                      <w:numId w:val="19"/>
                                    </w:numPr>
                                    <w:rPr>
                                      <w:rFonts w:eastAsiaTheme="minorEastAsia"/>
                                      <w:b/>
                                      <w:color w:val="37393A"/>
                                      <w:sz w:val="20"/>
                                      <w:szCs w:val="20"/>
                                      <w:lang w:eastAsia="en-GB"/>
                                    </w:rPr>
                                  </w:pPr>
                                  <w:r>
                                    <w:rPr>
                                      <w:rFonts w:ascii="Calibri" w:hAnsi="Calibri" w:cs="Arial"/>
                                      <w:sz w:val="20"/>
                                      <w:szCs w:val="22"/>
                                    </w:rPr>
                                    <w:t>Ability to carry out risk assessments in relation to laboratory work</w:t>
                                  </w:r>
                                </w:p>
                                <w:p w14:paraId="43E7737D" w14:textId="77777777" w:rsidR="005778A8" w:rsidRDefault="00000000">
                                  <w:pPr>
                                    <w:pStyle w:val="ListParagraph"/>
                                    <w:numPr>
                                      <w:ilvl w:val="0"/>
                                      <w:numId w:val="19"/>
                                    </w:numPr>
                                    <w:rPr>
                                      <w:rFonts w:ascii="Calibri" w:hAnsi="Calibri" w:cs="Arial"/>
                                      <w:sz w:val="20"/>
                                    </w:rPr>
                                  </w:pPr>
                                  <w:r>
                                    <w:rPr>
                                      <w:rFonts w:ascii="Calibri" w:hAnsi="Calibri" w:cs="Arial"/>
                                      <w:sz w:val="20"/>
                                    </w:rPr>
                                    <w:t>Ability to prepare equipment and materials for lessons, as requested by the teaching staff</w:t>
                                  </w:r>
                                </w:p>
                                <w:p w14:paraId="2146562F" w14:textId="77777777" w:rsidR="005778A8" w:rsidRDefault="00000000">
                                  <w:pPr>
                                    <w:pStyle w:val="ListParagraph"/>
                                    <w:numPr>
                                      <w:ilvl w:val="0"/>
                                      <w:numId w:val="19"/>
                                    </w:numPr>
                                    <w:rPr>
                                      <w:rFonts w:ascii="Calibri" w:hAnsi="Calibri" w:cs="Arial"/>
                                      <w:sz w:val="20"/>
                                    </w:rPr>
                                  </w:pPr>
                                  <w:r>
                                    <w:rPr>
                                      <w:rFonts w:ascii="Calibri" w:hAnsi="Calibri" w:cs="Arial"/>
                                      <w:sz w:val="20"/>
                                      <w:szCs w:val="22"/>
                                    </w:rPr>
                                    <w:t>Ability to work in an organised and methodical manner</w:t>
                                  </w:r>
                                </w:p>
                                <w:p w14:paraId="2264FF66" w14:textId="77777777" w:rsidR="005778A8" w:rsidRDefault="00000000">
                                  <w:pPr>
                                    <w:pStyle w:val="ListParagraph"/>
                                    <w:numPr>
                                      <w:ilvl w:val="0"/>
                                      <w:numId w:val="19"/>
                                    </w:numPr>
                                    <w:rPr>
                                      <w:rFonts w:ascii="Calibri" w:hAnsi="Calibri" w:cs="Arial"/>
                                      <w:sz w:val="20"/>
                                    </w:rPr>
                                  </w:pPr>
                                  <w:r>
                                    <w:rPr>
                                      <w:rFonts w:ascii="Calibri" w:hAnsi="Calibri" w:cs="Arial"/>
                                      <w:sz w:val="20"/>
                                      <w:szCs w:val="22"/>
                                    </w:rPr>
                                    <w:t>Ability to identify work priorities and manage own workload within agreed parameters</w:t>
                                  </w:r>
                                </w:p>
                                <w:p w14:paraId="17A6B9FC" w14:textId="77777777" w:rsidR="005778A8" w:rsidRDefault="00000000">
                                  <w:pPr>
                                    <w:pStyle w:val="ListParagraph"/>
                                    <w:numPr>
                                      <w:ilvl w:val="0"/>
                                      <w:numId w:val="19"/>
                                    </w:numPr>
                                    <w:rPr>
                                      <w:rFonts w:ascii="Calibri" w:hAnsi="Calibri" w:cs="Arial"/>
                                      <w:sz w:val="20"/>
                                    </w:rPr>
                                  </w:pPr>
                                  <w:r>
                                    <w:rPr>
                                      <w:rFonts w:ascii="Calibri" w:hAnsi="Calibri" w:cs="Calibri"/>
                                      <w:sz w:val="20"/>
                                      <w:szCs w:val="22"/>
                                      <w:lang w:eastAsia="en-GB"/>
                                    </w:rPr>
                                    <w:t>Ability to maintain accurate work records and inventories</w:t>
                                  </w:r>
                                </w:p>
                                <w:p w14:paraId="7239A86C" w14:textId="77777777" w:rsidR="005778A8" w:rsidRDefault="00000000">
                                  <w:pPr>
                                    <w:pStyle w:val="ListParagraph"/>
                                    <w:numPr>
                                      <w:ilvl w:val="0"/>
                                      <w:numId w:val="19"/>
                                    </w:numPr>
                                    <w:rPr>
                                      <w:rFonts w:eastAsiaTheme="minorEastAsia"/>
                                      <w:b/>
                                      <w:color w:val="37393A"/>
                                      <w:sz w:val="20"/>
                                      <w:szCs w:val="20"/>
                                      <w:lang w:eastAsia="en-GB"/>
                                    </w:rPr>
                                  </w:pPr>
                                  <w:r>
                                    <w:rPr>
                                      <w:rFonts w:ascii="Calibri" w:hAnsi="Calibri" w:cs="Calibri"/>
                                      <w:sz w:val="20"/>
                                      <w:szCs w:val="22"/>
                                      <w:lang w:eastAsia="en-GB"/>
                                    </w:rPr>
                                    <w:t>Ability to work effectively as part of a team and be flexible in responding to staff’s requirements.</w:t>
                                  </w:r>
                                </w:p>
                              </w:tc>
                              <w:tc>
                                <w:tcPr>
                                  <w:tcW w:w="3827" w:type="dxa"/>
                                </w:tcPr>
                                <w:p w14:paraId="28FF3A10" w14:textId="77777777" w:rsidR="005778A8" w:rsidRDefault="00000000">
                                  <w:pPr>
                                    <w:pStyle w:val="ListParagraph"/>
                                    <w:numPr>
                                      <w:ilvl w:val="0"/>
                                      <w:numId w:val="19"/>
                                    </w:numPr>
                                    <w:rPr>
                                      <w:sz w:val="20"/>
                                      <w:szCs w:val="20"/>
                                    </w:rPr>
                                  </w:pPr>
                                  <w:r>
                                    <w:rPr>
                                      <w:sz w:val="20"/>
                                      <w:szCs w:val="20"/>
                                    </w:rPr>
                                    <w:t>Ability to carry out PAT testing and ongoing maintenance of equipment</w:t>
                                  </w:r>
                                </w:p>
                              </w:tc>
                            </w:tr>
                            <w:tr w:rsidR="005778A8" w14:paraId="7B9D3D66" w14:textId="77777777">
                              <w:trPr>
                                <w:jc w:val="center"/>
                              </w:trPr>
                              <w:tc>
                                <w:tcPr>
                                  <w:tcW w:w="0" w:type="auto"/>
                                  <w:vAlign w:val="center"/>
                                </w:tcPr>
                                <w:p w14:paraId="125AFDBB" w14:textId="77777777" w:rsidR="005778A8" w:rsidRDefault="00000000">
                                  <w:pPr>
                                    <w:rPr>
                                      <w:b/>
                                      <w:color w:val="37393A"/>
                                      <w:sz w:val="20"/>
                                      <w:szCs w:val="20"/>
                                    </w:rPr>
                                  </w:pPr>
                                  <w:r>
                                    <w:rPr>
                                      <w:b/>
                                      <w:color w:val="37393A"/>
                                      <w:sz w:val="20"/>
                                      <w:szCs w:val="20"/>
                                    </w:rPr>
                                    <w:t>Experience</w:t>
                                  </w:r>
                                </w:p>
                              </w:tc>
                              <w:tc>
                                <w:tcPr>
                                  <w:tcW w:w="3891" w:type="dxa"/>
                                </w:tcPr>
                                <w:p w14:paraId="47C49BAA" w14:textId="77777777" w:rsidR="005778A8" w:rsidRDefault="00000000">
                                  <w:pPr>
                                    <w:pStyle w:val="ListParagraph"/>
                                    <w:numPr>
                                      <w:ilvl w:val="0"/>
                                      <w:numId w:val="19"/>
                                    </w:numPr>
                                    <w:rPr>
                                      <w:sz w:val="20"/>
                                      <w:szCs w:val="20"/>
                                    </w:rPr>
                                  </w:pPr>
                                  <w:r>
                                    <w:rPr>
                                      <w:sz w:val="20"/>
                                      <w:szCs w:val="20"/>
                                    </w:rPr>
                                    <w:t>Meeting deadlines and working within a fast paced team environment.</w:t>
                                  </w:r>
                                </w:p>
                              </w:tc>
                              <w:tc>
                                <w:tcPr>
                                  <w:tcW w:w="3827" w:type="dxa"/>
                                </w:tcPr>
                                <w:p w14:paraId="5C94B374" w14:textId="77777777" w:rsidR="005778A8" w:rsidRDefault="00000000">
                                  <w:pPr>
                                    <w:pStyle w:val="ListParagraph"/>
                                    <w:numPr>
                                      <w:ilvl w:val="0"/>
                                      <w:numId w:val="19"/>
                                    </w:numPr>
                                    <w:rPr>
                                      <w:sz w:val="20"/>
                                      <w:szCs w:val="20"/>
                                    </w:rPr>
                                  </w:pPr>
                                  <w:r>
                                    <w:rPr>
                                      <w:rFonts w:ascii="Calibri" w:hAnsi="Calibri"/>
                                      <w:sz w:val="20"/>
                                      <w:szCs w:val="20"/>
                                    </w:rPr>
                                    <w:t>Experience in a similar technician role</w:t>
                                  </w:r>
                                </w:p>
                                <w:p w14:paraId="4FB55C28" w14:textId="77777777" w:rsidR="005778A8" w:rsidRDefault="00000000">
                                  <w:pPr>
                                    <w:pStyle w:val="ListParagraph"/>
                                    <w:numPr>
                                      <w:ilvl w:val="0"/>
                                      <w:numId w:val="19"/>
                                    </w:numPr>
                                    <w:rPr>
                                      <w:sz w:val="20"/>
                                      <w:szCs w:val="20"/>
                                    </w:rPr>
                                  </w:pPr>
                                  <w:r>
                                    <w:rPr>
                                      <w:rFonts w:ascii="Calibri" w:hAnsi="Calibri"/>
                                      <w:sz w:val="20"/>
                                      <w:szCs w:val="20"/>
                                    </w:rPr>
                                    <w:t>Working effectively in an education environment</w:t>
                                  </w:r>
                                </w:p>
                              </w:tc>
                            </w:tr>
                            <w:tr w:rsidR="005778A8" w14:paraId="7F81C3C0" w14:textId="77777777">
                              <w:trPr>
                                <w:jc w:val="center"/>
                              </w:trPr>
                              <w:tc>
                                <w:tcPr>
                                  <w:tcW w:w="0" w:type="auto"/>
                                  <w:vAlign w:val="center"/>
                                </w:tcPr>
                                <w:p w14:paraId="5A496E36" w14:textId="77777777" w:rsidR="005778A8" w:rsidRDefault="00000000">
                                  <w:pPr>
                                    <w:rPr>
                                      <w:b/>
                                      <w:color w:val="37393A"/>
                                      <w:sz w:val="20"/>
                                      <w:szCs w:val="20"/>
                                    </w:rPr>
                                  </w:pPr>
                                  <w:r>
                                    <w:rPr>
                                      <w:b/>
                                      <w:color w:val="37393A"/>
                                      <w:sz w:val="20"/>
                                      <w:szCs w:val="20"/>
                                    </w:rPr>
                                    <w:t>Other</w:t>
                                  </w:r>
                                </w:p>
                              </w:tc>
                              <w:tc>
                                <w:tcPr>
                                  <w:tcW w:w="3891" w:type="dxa"/>
                                </w:tcPr>
                                <w:p w14:paraId="4E15E6B5" w14:textId="77777777" w:rsidR="005778A8" w:rsidRDefault="00000000">
                                  <w:pPr>
                                    <w:pStyle w:val="ListParagraph"/>
                                    <w:numPr>
                                      <w:ilvl w:val="0"/>
                                      <w:numId w:val="19"/>
                                    </w:numPr>
                                    <w:rPr>
                                      <w:sz w:val="20"/>
                                      <w:szCs w:val="20"/>
                                    </w:rPr>
                                  </w:pPr>
                                  <w:r>
                                    <w:rPr>
                                      <w:rFonts w:ascii="Calibri" w:hAnsi="Calibri"/>
                                      <w:sz w:val="20"/>
                                      <w:szCs w:val="20"/>
                                    </w:rPr>
                                    <w:t>Commitment to high standards, best value and continuous improvement</w:t>
                                  </w:r>
                                </w:p>
                                <w:p w14:paraId="39408678" w14:textId="77777777" w:rsidR="005778A8" w:rsidRDefault="00000000">
                                  <w:pPr>
                                    <w:pStyle w:val="ListParagraph"/>
                                    <w:numPr>
                                      <w:ilvl w:val="0"/>
                                      <w:numId w:val="19"/>
                                    </w:numPr>
                                    <w:rPr>
                                      <w:sz w:val="20"/>
                                      <w:szCs w:val="20"/>
                                    </w:rPr>
                                  </w:pPr>
                                  <w:r>
                                    <w:rPr>
                                      <w:rFonts w:ascii="Calibri" w:hAnsi="Calibri"/>
                                      <w:sz w:val="20"/>
                                      <w:szCs w:val="20"/>
                                    </w:rPr>
                                    <w:t>A ‘can-do’ approach and positive attitude to innovation and change</w:t>
                                  </w:r>
                                </w:p>
                                <w:p w14:paraId="7B7385D4" w14:textId="77777777" w:rsidR="005778A8" w:rsidRDefault="00000000">
                                  <w:pPr>
                                    <w:pStyle w:val="ListParagraph"/>
                                    <w:numPr>
                                      <w:ilvl w:val="0"/>
                                      <w:numId w:val="19"/>
                                    </w:numPr>
                                    <w:rPr>
                                      <w:sz w:val="20"/>
                                      <w:szCs w:val="20"/>
                                    </w:rPr>
                                  </w:pPr>
                                  <w:r>
                                    <w:rPr>
                                      <w:rFonts w:ascii="Calibri" w:hAnsi="Calibri"/>
                                      <w:sz w:val="20"/>
                                      <w:szCs w:val="20"/>
                                    </w:rPr>
                                    <w:t>Attention to detail</w:t>
                                  </w:r>
                                </w:p>
                                <w:p w14:paraId="19E206DC" w14:textId="77777777" w:rsidR="005778A8" w:rsidRDefault="00000000">
                                  <w:pPr>
                                    <w:pStyle w:val="ListParagraph"/>
                                    <w:numPr>
                                      <w:ilvl w:val="0"/>
                                      <w:numId w:val="19"/>
                                    </w:numPr>
                                    <w:rPr>
                                      <w:sz w:val="20"/>
                                      <w:szCs w:val="20"/>
                                    </w:rPr>
                                  </w:pPr>
                                  <w:r>
                                    <w:rPr>
                                      <w:rFonts w:ascii="Calibri" w:hAnsi="Calibri"/>
                                      <w:sz w:val="20"/>
                                      <w:szCs w:val="20"/>
                                    </w:rPr>
                                    <w:t>Team player and ability to work on own</w:t>
                                  </w:r>
                                </w:p>
                                <w:p w14:paraId="0F2DEEAE" w14:textId="77777777" w:rsidR="005778A8" w:rsidRDefault="00000000">
                                  <w:pPr>
                                    <w:pStyle w:val="ListParagraph"/>
                                    <w:numPr>
                                      <w:ilvl w:val="0"/>
                                      <w:numId w:val="19"/>
                                    </w:numPr>
                                    <w:rPr>
                                      <w:sz w:val="20"/>
                                      <w:szCs w:val="20"/>
                                    </w:rPr>
                                  </w:pPr>
                                  <w:r>
                                    <w:rPr>
                                      <w:rFonts w:ascii="Calibri" w:hAnsi="Calibri"/>
                                      <w:sz w:val="20"/>
                                      <w:szCs w:val="20"/>
                                    </w:rPr>
                                    <w:t>Enthusiasm</w:t>
                                  </w:r>
                                </w:p>
                                <w:p w14:paraId="702A4AFF" w14:textId="77777777" w:rsidR="005778A8" w:rsidRDefault="00000000">
                                  <w:pPr>
                                    <w:pStyle w:val="ListParagraph"/>
                                    <w:numPr>
                                      <w:ilvl w:val="0"/>
                                      <w:numId w:val="19"/>
                                    </w:numPr>
                                    <w:rPr>
                                      <w:sz w:val="20"/>
                                      <w:szCs w:val="20"/>
                                    </w:rPr>
                                  </w:pPr>
                                  <w:r>
                                    <w:rPr>
                                      <w:rFonts w:ascii="Calibri" w:hAnsi="Calibri"/>
                                      <w:sz w:val="20"/>
                                      <w:szCs w:val="20"/>
                                    </w:rPr>
                                    <w:t>Initiative and self-motivation</w:t>
                                  </w:r>
                                </w:p>
                                <w:p w14:paraId="218C04E9" w14:textId="77777777" w:rsidR="005778A8" w:rsidRDefault="00000000">
                                  <w:pPr>
                                    <w:pStyle w:val="ListParagraph"/>
                                    <w:numPr>
                                      <w:ilvl w:val="0"/>
                                      <w:numId w:val="19"/>
                                    </w:numPr>
                                    <w:rPr>
                                      <w:sz w:val="20"/>
                                      <w:szCs w:val="20"/>
                                    </w:rPr>
                                  </w:pPr>
                                  <w:r>
                                    <w:rPr>
                                      <w:rFonts w:ascii="Calibri" w:hAnsi="Calibri"/>
                                      <w:sz w:val="20"/>
                                      <w:szCs w:val="20"/>
                                    </w:rPr>
                                    <w:t>Flexibility, creativity and ability to think laterally</w:t>
                                  </w:r>
                                </w:p>
                                <w:p w14:paraId="13A52442" w14:textId="77777777" w:rsidR="005778A8" w:rsidRDefault="00000000">
                                  <w:pPr>
                                    <w:pStyle w:val="ListParagraph"/>
                                    <w:numPr>
                                      <w:ilvl w:val="0"/>
                                      <w:numId w:val="19"/>
                                    </w:numPr>
                                    <w:rPr>
                                      <w:sz w:val="20"/>
                                      <w:szCs w:val="20"/>
                                    </w:rPr>
                                  </w:pPr>
                                  <w:r>
                                    <w:rPr>
                                      <w:rFonts w:ascii="Calibri" w:hAnsi="Calibri"/>
                                      <w:sz w:val="20"/>
                                      <w:szCs w:val="20"/>
                                    </w:rPr>
                                    <w:t>Ability to be reflective and self-critical</w:t>
                                  </w:r>
                                </w:p>
                              </w:tc>
                              <w:tc>
                                <w:tcPr>
                                  <w:tcW w:w="3827" w:type="dxa"/>
                                </w:tcPr>
                                <w:p w14:paraId="416CA1A3" w14:textId="77777777" w:rsidR="005778A8" w:rsidRDefault="00000000">
                                  <w:pPr>
                                    <w:pStyle w:val="ListParagraph"/>
                                    <w:numPr>
                                      <w:ilvl w:val="0"/>
                                      <w:numId w:val="19"/>
                                    </w:numPr>
                                    <w:rPr>
                                      <w:sz w:val="20"/>
                                      <w:szCs w:val="20"/>
                                    </w:rPr>
                                  </w:pPr>
                                  <w:r>
                                    <w:rPr>
                                      <w:sz w:val="20"/>
                                      <w:szCs w:val="20"/>
                                    </w:rPr>
                                    <w:t>First aid training and experience</w:t>
                                  </w:r>
                                </w:p>
                              </w:tc>
                            </w:tr>
                          </w:tbl>
                          <w:p w14:paraId="303F9F47" w14:textId="77777777" w:rsidR="005778A8" w:rsidRDefault="005778A8"/>
                          <w:p w14:paraId="13CE2A75" w14:textId="77777777" w:rsidR="005778A8" w:rsidRDefault="00000000">
                            <w:pPr>
                              <w:spacing w:after="0"/>
                              <w:ind w:left="2880" w:hanging="2880"/>
                              <w:jc w:val="both"/>
                              <w:rPr>
                                <w:rFonts w:ascii="Arial" w:hAnsi="Arial" w:cs="Arial"/>
                                <w:b/>
                                <w:color w:val="006EB6"/>
                                <w:sz w:val="36"/>
                                <w:szCs w:val="32"/>
                              </w:rPr>
                            </w:pPr>
                            <w:r>
                              <w:rPr>
                                <w:rFonts w:ascii="Arial" w:hAnsi="Arial" w:cs="Arial"/>
                                <w:b/>
                                <w:color w:val="006EB6"/>
                                <w:sz w:val="32"/>
                                <w:szCs w:val="28"/>
                              </w:rPr>
                              <w:t>Key Stakeholders:</w:t>
                            </w:r>
                            <w:r>
                              <w:rPr>
                                <w:rFonts w:ascii="Arial" w:hAnsi="Arial" w:cs="Arial"/>
                                <w:b/>
                                <w:color w:val="006EB6"/>
                                <w:sz w:val="36"/>
                                <w:szCs w:val="32"/>
                              </w:rPr>
                              <w:tab/>
                            </w:r>
                          </w:p>
                          <w:p w14:paraId="673F7ECD" w14:textId="77777777" w:rsidR="005778A8" w:rsidRDefault="00000000">
                            <w:pPr>
                              <w:spacing w:after="0"/>
                              <w:ind w:left="2880" w:hanging="2880"/>
                              <w:jc w:val="both"/>
                              <w:rPr>
                                <w:rFonts w:ascii="Arial" w:hAnsi="Arial" w:cs="Arial"/>
                                <w:color w:val="006EB6"/>
                                <w:lang w:val="en-AU"/>
                              </w:rPr>
                            </w:pPr>
                            <w:r>
                              <w:rPr>
                                <w:rFonts w:ascii="Arial" w:hAnsi="Arial" w:cs="Arial"/>
                                <w:b/>
                                <w:color w:val="006EB6"/>
                                <w:lang w:val="en-AU"/>
                              </w:rPr>
                              <w:t>Internal – Headmaster, SLT, Site Manager, Staff</w:t>
                            </w:r>
                          </w:p>
                          <w:p w14:paraId="09F07670" w14:textId="77777777" w:rsidR="005778A8" w:rsidRDefault="00000000">
                            <w:pPr>
                              <w:spacing w:after="0"/>
                              <w:ind w:left="2880" w:hanging="2880"/>
                              <w:jc w:val="both"/>
                              <w:rPr>
                                <w:b/>
                                <w:color w:val="002060"/>
                                <w:sz w:val="32"/>
                                <w:szCs w:val="32"/>
                              </w:rPr>
                            </w:pPr>
                            <w:r>
                              <w:rPr>
                                <w:rFonts w:ascii="Arial" w:hAnsi="Arial" w:cs="Arial"/>
                                <w:b/>
                                <w:color w:val="006EB6"/>
                                <w:lang w:val="en-AU"/>
                              </w:rPr>
                              <w:t>External – Pupils, Parents</w:t>
                            </w:r>
                          </w:p>
                          <w:p w14:paraId="68FC52BE" w14:textId="77777777" w:rsidR="005778A8" w:rsidRDefault="005778A8"/>
                        </w:txbxContent>
                      </wps:txbx>
                      <wps:bodyPr rot="0" vert="horz" wrap="square" lIns="91440" tIns="45720" rIns="91440" bIns="45720" anchor="t" anchorCtr="0" upright="1">
                        <a:noAutofit/>
                      </wps:bodyPr>
                    </wps:wsp>
                  </a:graphicData>
                </a:graphic>
              </wp:inline>
            </w:drawing>
          </mc:Choice>
          <mc:Fallback>
            <w:pict>
              <v:roundrect w14:anchorId="65B34C9E" id="Rounded Rectangle 4" o:spid="_x0000_s1030" style="width:509.75pt;height:742.4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" fillcolor="#f2f2f2" strokecolor="#1c2f69" strokeweight="1pt">
                <v:shadow color="#868686"/>
                <v:textbox>
                  <w:txbxContent>
                    <w:tbl>
                      <w:tblPr>
                        <w:tblStyle w:val="TableGrid"/>
                        <w:tblW w:w="0" w:type="auto"/>
                        <w:jc w:val="center"/>
                        <w:tblCellMar>
                          <w:right w:w="57" w:type="dxa"/>
                        </w:tblCellMar>
                        <w:tblLook w:val="04A0" w:firstRow="1" w:lastRow="0" w:firstColumn="1" w:lastColumn="0" w:noHBand="0" w:noVBand="1"/>
                      </w:tblPr>
                      <w:tblGrid>
                        <w:gridCol w:w="1315"/>
                        <w:gridCol w:w="3891"/>
                        <w:gridCol w:w="3827"/>
                      </w:tblGrid>
                      <w:tr w:rsidR="005778A8" w14:paraId="26201B5A" w14:textId="77777777">
                        <w:trPr>
                          <w:trHeight w:val="416"/>
                          <w:jc w:val="center"/>
                        </w:trPr>
                        <w:tc>
                          <w:tcPr>
                            <w:tcW w:w="0" w:type="auto"/>
                            <w:vAlign w:val="center"/>
                          </w:tcPr>
                          <w:p w14:paraId="7CAEC3DF" w14:textId="77777777" w:rsidR="005778A8" w:rsidRDefault="005778A8">
                            <w:pPr>
                              <w:rPr>
                                <w:b/>
                                <w:color w:val="37393A"/>
                                <w:sz w:val="20"/>
                                <w:szCs w:val="20"/>
                              </w:rPr>
                            </w:pPr>
                          </w:p>
                        </w:tc>
                        <w:tc>
                          <w:tcPr>
                            <w:tcW w:w="3891" w:type="dxa"/>
                            <w:vAlign w:val="center"/>
                          </w:tcPr>
                          <w:p w14:paraId="579D4EFD" w14:textId="77777777" w:rsidR="005778A8" w:rsidRDefault="00000000">
                            <w:pPr>
                              <w:rPr>
                                <w:b/>
                                <w:color w:val="37393A"/>
                                <w:sz w:val="20"/>
                                <w:szCs w:val="20"/>
                              </w:rPr>
                            </w:pPr>
                            <w:r>
                              <w:rPr>
                                <w:b/>
                                <w:color w:val="37393A"/>
                                <w:sz w:val="20"/>
                                <w:szCs w:val="20"/>
                              </w:rPr>
                              <w:t>Essential</w:t>
                            </w:r>
                          </w:p>
                        </w:tc>
                        <w:tc>
                          <w:tcPr>
                            <w:tcW w:w="3827" w:type="dxa"/>
                            <w:vAlign w:val="center"/>
                          </w:tcPr>
                          <w:p w14:paraId="48EC23A4" w14:textId="77777777" w:rsidR="005778A8" w:rsidRDefault="00000000">
                            <w:pPr>
                              <w:rPr>
                                <w:b/>
                                <w:color w:val="37393A"/>
                                <w:sz w:val="20"/>
                                <w:szCs w:val="20"/>
                              </w:rPr>
                            </w:pPr>
                            <w:r>
                              <w:rPr>
                                <w:b/>
                                <w:color w:val="37393A"/>
                                <w:sz w:val="20"/>
                                <w:szCs w:val="20"/>
                              </w:rPr>
                              <w:t>Desirable</w:t>
                            </w:r>
                          </w:p>
                        </w:tc>
                      </w:tr>
                      <w:tr w:rsidR="005778A8" w14:paraId="58134B67" w14:textId="77777777">
                        <w:trPr>
                          <w:jc w:val="center"/>
                        </w:trPr>
                        <w:tc>
                          <w:tcPr>
                            <w:tcW w:w="0" w:type="auto"/>
                            <w:vAlign w:val="center"/>
                          </w:tcPr>
                          <w:p w14:paraId="38C61E31" w14:textId="77777777" w:rsidR="005778A8" w:rsidRDefault="00000000">
                            <w:pPr>
                              <w:rPr>
                                <w:b/>
                                <w:color w:val="37393A"/>
                                <w:sz w:val="20"/>
                                <w:szCs w:val="20"/>
                              </w:rPr>
                            </w:pPr>
                            <w:r>
                              <w:rPr>
                                <w:b/>
                                <w:color w:val="37393A"/>
                                <w:sz w:val="20"/>
                                <w:szCs w:val="20"/>
                              </w:rPr>
                              <w:t>Qualifications</w:t>
                            </w:r>
                          </w:p>
                        </w:tc>
                        <w:tc>
                          <w:tcPr>
                            <w:tcW w:w="3891" w:type="dxa"/>
                          </w:tcPr>
                          <w:p w14:paraId="2381171E" w14:textId="77777777" w:rsidR="005778A8" w:rsidRDefault="00000000">
                            <w:pPr>
                              <w:pStyle w:val="ListParagraph"/>
                              <w:numPr>
                                <w:ilvl w:val="0"/>
                                <w:numId w:val="22"/>
                              </w:numPr>
                              <w:rPr>
                                <w:rFonts w:eastAsiaTheme="minorEastAsia"/>
                                <w:color w:val="37393A"/>
                                <w:sz w:val="20"/>
                                <w:szCs w:val="20"/>
                                <w:lang w:eastAsia="en-GB"/>
                              </w:rPr>
                            </w:pPr>
                            <w:r>
                              <w:rPr>
                                <w:rFonts w:ascii="Calibri" w:hAnsi="Calibri"/>
                                <w:sz w:val="20"/>
                                <w:szCs w:val="20"/>
                              </w:rPr>
                              <w:t>At least 5 A*-C GCSEs including Maths, English and Science or equivalent</w:t>
                            </w:r>
                          </w:p>
                        </w:tc>
                        <w:tc>
                          <w:tcPr>
                            <w:tcW w:w="3827" w:type="dxa"/>
                          </w:tcPr>
                          <w:p w14:paraId="2A60A128" w14:textId="77777777" w:rsidR="005778A8" w:rsidRDefault="00000000">
                            <w:pPr>
                              <w:pStyle w:val="ListParagraph"/>
                              <w:numPr>
                                <w:ilvl w:val="0"/>
                                <w:numId w:val="22"/>
                              </w:numPr>
                              <w:rPr>
                                <w:color w:val="37393A"/>
                                <w:sz w:val="22"/>
                                <w:szCs w:val="20"/>
                              </w:rPr>
                            </w:pPr>
                            <w:r>
                              <w:rPr>
                                <w:rFonts w:ascii="Calibri" w:hAnsi="Calibri" w:cs="Arial"/>
                                <w:sz w:val="20"/>
                                <w:szCs w:val="22"/>
                              </w:rPr>
                              <w:t>NVQ2 in Laboratory and associated Technical Activities (LATA) or NVQ2 for Laboratory Technicians in Education of Level 2 Certificate in Laboratory Technical Skills or equivalent</w:t>
                            </w:r>
                          </w:p>
                        </w:tc>
                      </w:tr>
                      <w:tr w:rsidR="005778A8" w14:paraId="626330FB" w14:textId="77777777">
                        <w:trPr>
                          <w:jc w:val="center"/>
                        </w:trPr>
                        <w:tc>
                          <w:tcPr>
                            <w:tcW w:w="0" w:type="auto"/>
                            <w:vAlign w:val="center"/>
                          </w:tcPr>
                          <w:p w14:paraId="7740A061" w14:textId="77777777" w:rsidR="005778A8" w:rsidRDefault="00000000">
                            <w:pPr>
                              <w:rPr>
                                <w:b/>
                                <w:color w:val="37393A"/>
                                <w:sz w:val="20"/>
                                <w:szCs w:val="20"/>
                              </w:rPr>
                            </w:pPr>
                            <w:r>
                              <w:rPr>
                                <w:b/>
                                <w:color w:val="37393A"/>
                                <w:sz w:val="20"/>
                                <w:szCs w:val="20"/>
                              </w:rPr>
                              <w:t>Skills</w:t>
                            </w:r>
                          </w:p>
                        </w:tc>
                        <w:tc>
                          <w:tcPr>
                            <w:tcW w:w="3891" w:type="dxa"/>
                          </w:tcPr>
                          <w:p w14:paraId="0555B402" w14:textId="77777777" w:rsidR="005778A8" w:rsidRDefault="00000000">
                            <w:pPr>
                              <w:pStyle w:val="ListParagraph"/>
                              <w:numPr>
                                <w:ilvl w:val="0"/>
                                <w:numId w:val="19"/>
                              </w:numPr>
                              <w:rPr>
                                <w:rFonts w:eastAsiaTheme="minorEastAsia"/>
                                <w:b/>
                                <w:color w:val="37393A"/>
                                <w:sz w:val="20"/>
                                <w:szCs w:val="20"/>
                                <w:lang w:eastAsia="en-GB"/>
                              </w:rPr>
                            </w:pPr>
                            <w:r>
                              <w:rPr>
                                <w:rFonts w:ascii="Calibri" w:hAnsi="Calibri" w:cs="Arial"/>
                                <w:sz w:val="20"/>
                                <w:szCs w:val="22"/>
                              </w:rPr>
                              <w:t>Ability to carry out risk assessments in relation to laboratory work</w:t>
                            </w:r>
                          </w:p>
                          <w:p w14:paraId="43E7737D" w14:textId="77777777" w:rsidR="005778A8" w:rsidRDefault="00000000">
                            <w:pPr>
                              <w:pStyle w:val="ListParagraph"/>
                              <w:numPr>
                                <w:ilvl w:val="0"/>
                                <w:numId w:val="19"/>
                              </w:numPr>
                              <w:rPr>
                                <w:rFonts w:ascii="Calibri" w:hAnsi="Calibri" w:cs="Arial"/>
                                <w:sz w:val="20"/>
                              </w:rPr>
                            </w:pPr>
                            <w:r>
                              <w:rPr>
                                <w:rFonts w:ascii="Calibri" w:hAnsi="Calibri" w:cs="Arial"/>
                                <w:sz w:val="20"/>
                              </w:rPr>
                              <w:t>Ability to prepare equipment and materials for lessons, as requested by the teaching staff</w:t>
                            </w:r>
                          </w:p>
                          <w:p w14:paraId="2146562F" w14:textId="77777777" w:rsidR="005778A8" w:rsidRDefault="00000000">
                            <w:pPr>
                              <w:pStyle w:val="ListParagraph"/>
                              <w:numPr>
                                <w:ilvl w:val="0"/>
                                <w:numId w:val="19"/>
                              </w:numPr>
                              <w:rPr>
                                <w:rFonts w:ascii="Calibri" w:hAnsi="Calibri" w:cs="Arial"/>
                                <w:sz w:val="20"/>
                              </w:rPr>
                            </w:pPr>
                            <w:r>
                              <w:rPr>
                                <w:rFonts w:ascii="Calibri" w:hAnsi="Calibri" w:cs="Arial"/>
                                <w:sz w:val="20"/>
                                <w:szCs w:val="22"/>
                              </w:rPr>
                              <w:t>Ability to work in an organised and methodical manner</w:t>
                            </w:r>
                          </w:p>
                          <w:p w14:paraId="2264FF66" w14:textId="77777777" w:rsidR="005778A8" w:rsidRDefault="00000000">
                            <w:pPr>
                              <w:pStyle w:val="ListParagraph"/>
                              <w:numPr>
                                <w:ilvl w:val="0"/>
                                <w:numId w:val="19"/>
                              </w:numPr>
                              <w:rPr>
                                <w:rFonts w:ascii="Calibri" w:hAnsi="Calibri" w:cs="Arial"/>
                                <w:sz w:val="20"/>
                              </w:rPr>
                            </w:pPr>
                            <w:r>
                              <w:rPr>
                                <w:rFonts w:ascii="Calibri" w:hAnsi="Calibri" w:cs="Arial"/>
                                <w:sz w:val="20"/>
                                <w:szCs w:val="22"/>
                              </w:rPr>
                              <w:t>Ability to identify work priorities and manage own workload within agreed parameters</w:t>
                            </w:r>
                          </w:p>
                          <w:p w14:paraId="17A6B9FC" w14:textId="77777777" w:rsidR="005778A8" w:rsidRDefault="00000000">
                            <w:pPr>
                              <w:pStyle w:val="ListParagraph"/>
                              <w:numPr>
                                <w:ilvl w:val="0"/>
                                <w:numId w:val="19"/>
                              </w:numPr>
                              <w:rPr>
                                <w:rFonts w:ascii="Calibri" w:hAnsi="Calibri" w:cs="Arial"/>
                                <w:sz w:val="20"/>
                              </w:rPr>
                            </w:pPr>
                            <w:r>
                              <w:rPr>
                                <w:rFonts w:ascii="Calibri" w:hAnsi="Calibri" w:cs="Calibri"/>
                                <w:sz w:val="20"/>
                                <w:szCs w:val="22"/>
                                <w:lang w:eastAsia="en-GB"/>
                              </w:rPr>
                              <w:t>Ability to maintain accurate work records and inventories</w:t>
                            </w:r>
                          </w:p>
                          <w:p w14:paraId="7239A86C" w14:textId="77777777" w:rsidR="005778A8" w:rsidRDefault="00000000">
                            <w:pPr>
                              <w:pStyle w:val="ListParagraph"/>
                              <w:numPr>
                                <w:ilvl w:val="0"/>
                                <w:numId w:val="19"/>
                              </w:numPr>
                              <w:rPr>
                                <w:rFonts w:eastAsiaTheme="minorEastAsia"/>
                                <w:b/>
                                <w:color w:val="37393A"/>
                                <w:sz w:val="20"/>
                                <w:szCs w:val="20"/>
                                <w:lang w:eastAsia="en-GB"/>
                              </w:rPr>
                            </w:pPr>
                            <w:r>
                              <w:rPr>
                                <w:rFonts w:ascii="Calibri" w:hAnsi="Calibri" w:cs="Calibri"/>
                                <w:sz w:val="20"/>
                                <w:szCs w:val="22"/>
                                <w:lang w:eastAsia="en-GB"/>
                              </w:rPr>
                              <w:t>Ability to work effectively as part of a team and be flexible in responding to staff’s requirements.</w:t>
                            </w:r>
                          </w:p>
                        </w:tc>
                        <w:tc>
                          <w:tcPr>
                            <w:tcW w:w="3827" w:type="dxa"/>
                          </w:tcPr>
                          <w:p w14:paraId="28FF3A10" w14:textId="77777777" w:rsidR="005778A8" w:rsidRDefault="00000000">
                            <w:pPr>
                              <w:pStyle w:val="ListParagraph"/>
                              <w:numPr>
                                <w:ilvl w:val="0"/>
                                <w:numId w:val="19"/>
                              </w:numPr>
                              <w:rPr>
                                <w:sz w:val="20"/>
                                <w:szCs w:val="20"/>
                              </w:rPr>
                            </w:pPr>
                            <w:r>
                              <w:rPr>
                                <w:sz w:val="20"/>
                                <w:szCs w:val="20"/>
                              </w:rPr>
                              <w:t>Ability to carry out PAT testing and ongoing maintenance of equipment</w:t>
                            </w:r>
                          </w:p>
                        </w:tc>
                      </w:tr>
                      <w:tr w:rsidR="005778A8" w14:paraId="7B9D3D66" w14:textId="77777777">
                        <w:trPr>
                          <w:jc w:val="center"/>
                        </w:trPr>
                        <w:tc>
                          <w:tcPr>
                            <w:tcW w:w="0" w:type="auto"/>
                            <w:vAlign w:val="center"/>
                          </w:tcPr>
                          <w:p w14:paraId="125AFDBB" w14:textId="77777777" w:rsidR="005778A8" w:rsidRDefault="00000000">
                            <w:pPr>
                              <w:rPr>
                                <w:b/>
                                <w:color w:val="37393A"/>
                                <w:sz w:val="20"/>
                                <w:szCs w:val="20"/>
                              </w:rPr>
                            </w:pPr>
                            <w:r>
                              <w:rPr>
                                <w:b/>
                                <w:color w:val="37393A"/>
                                <w:sz w:val="20"/>
                                <w:szCs w:val="20"/>
                              </w:rPr>
                              <w:t>Experience</w:t>
                            </w:r>
                          </w:p>
                        </w:tc>
                        <w:tc>
                          <w:tcPr>
                            <w:tcW w:w="3891" w:type="dxa"/>
                          </w:tcPr>
                          <w:p w14:paraId="47C49BAA" w14:textId="77777777" w:rsidR="005778A8" w:rsidRDefault="00000000">
                            <w:pPr>
                              <w:pStyle w:val="ListParagraph"/>
                              <w:numPr>
                                <w:ilvl w:val="0"/>
                                <w:numId w:val="19"/>
                              </w:numPr>
                              <w:rPr>
                                <w:sz w:val="20"/>
                                <w:szCs w:val="20"/>
                              </w:rPr>
                            </w:pPr>
                            <w:r>
                              <w:rPr>
                                <w:sz w:val="20"/>
                                <w:szCs w:val="20"/>
                              </w:rPr>
                              <w:t>Meeting deadlines and working within a fast paced team environment.</w:t>
                            </w:r>
                          </w:p>
                        </w:tc>
                        <w:tc>
                          <w:tcPr>
                            <w:tcW w:w="3827" w:type="dxa"/>
                          </w:tcPr>
                          <w:p w14:paraId="5C94B374" w14:textId="77777777" w:rsidR="005778A8" w:rsidRDefault="00000000">
                            <w:pPr>
                              <w:pStyle w:val="ListParagraph"/>
                              <w:numPr>
                                <w:ilvl w:val="0"/>
                                <w:numId w:val="19"/>
                              </w:numPr>
                              <w:rPr>
                                <w:sz w:val="20"/>
                                <w:szCs w:val="20"/>
                              </w:rPr>
                            </w:pPr>
                            <w:r>
                              <w:rPr>
                                <w:rFonts w:ascii="Calibri" w:hAnsi="Calibri"/>
                                <w:sz w:val="20"/>
                                <w:szCs w:val="20"/>
                              </w:rPr>
                              <w:t>Experience in a similar technician role</w:t>
                            </w:r>
                          </w:p>
                          <w:p w14:paraId="4FB55C28" w14:textId="77777777" w:rsidR="005778A8" w:rsidRDefault="00000000">
                            <w:pPr>
                              <w:pStyle w:val="ListParagraph"/>
                              <w:numPr>
                                <w:ilvl w:val="0"/>
                                <w:numId w:val="19"/>
                              </w:numPr>
                              <w:rPr>
                                <w:sz w:val="20"/>
                                <w:szCs w:val="20"/>
                              </w:rPr>
                            </w:pPr>
                            <w:r>
                              <w:rPr>
                                <w:rFonts w:ascii="Calibri" w:hAnsi="Calibri"/>
                                <w:sz w:val="20"/>
                                <w:szCs w:val="20"/>
                              </w:rPr>
                              <w:t>Working effectively in an education environment</w:t>
                            </w:r>
                          </w:p>
                        </w:tc>
                      </w:tr>
                      <w:tr w:rsidR="005778A8" w14:paraId="7F81C3C0" w14:textId="77777777">
                        <w:trPr>
                          <w:jc w:val="center"/>
                        </w:trPr>
                        <w:tc>
                          <w:tcPr>
                            <w:tcW w:w="0" w:type="auto"/>
                            <w:vAlign w:val="center"/>
                          </w:tcPr>
                          <w:p w14:paraId="5A496E36" w14:textId="77777777" w:rsidR="005778A8" w:rsidRDefault="00000000">
                            <w:pPr>
                              <w:rPr>
                                <w:b/>
                                <w:color w:val="37393A"/>
                                <w:sz w:val="20"/>
                                <w:szCs w:val="20"/>
                              </w:rPr>
                            </w:pPr>
                            <w:r>
                              <w:rPr>
                                <w:b/>
                                <w:color w:val="37393A"/>
                                <w:sz w:val="20"/>
                                <w:szCs w:val="20"/>
                              </w:rPr>
                              <w:t>Other</w:t>
                            </w:r>
                          </w:p>
                        </w:tc>
                        <w:tc>
                          <w:tcPr>
                            <w:tcW w:w="3891" w:type="dxa"/>
                          </w:tcPr>
                          <w:p w14:paraId="4E15E6B5" w14:textId="77777777" w:rsidR="005778A8" w:rsidRDefault="00000000">
                            <w:pPr>
                              <w:pStyle w:val="ListParagraph"/>
                              <w:numPr>
                                <w:ilvl w:val="0"/>
                                <w:numId w:val="19"/>
                              </w:numPr>
                              <w:rPr>
                                <w:sz w:val="20"/>
                                <w:szCs w:val="20"/>
                              </w:rPr>
                            </w:pPr>
                            <w:r>
                              <w:rPr>
                                <w:rFonts w:ascii="Calibri" w:hAnsi="Calibri"/>
                                <w:sz w:val="20"/>
                                <w:szCs w:val="20"/>
                              </w:rPr>
                              <w:t>Commitment to high standards, best value and continuous improvement</w:t>
                            </w:r>
                          </w:p>
                          <w:p w14:paraId="39408678" w14:textId="77777777" w:rsidR="005778A8" w:rsidRDefault="00000000">
                            <w:pPr>
                              <w:pStyle w:val="ListParagraph"/>
                              <w:numPr>
                                <w:ilvl w:val="0"/>
                                <w:numId w:val="19"/>
                              </w:numPr>
                              <w:rPr>
                                <w:sz w:val="20"/>
                                <w:szCs w:val="20"/>
                              </w:rPr>
                            </w:pPr>
                            <w:r>
                              <w:rPr>
                                <w:rFonts w:ascii="Calibri" w:hAnsi="Calibri"/>
                                <w:sz w:val="20"/>
                                <w:szCs w:val="20"/>
                              </w:rPr>
                              <w:t>A ‘can-do’ approach and positive attitude to innovation and change</w:t>
                            </w:r>
                          </w:p>
                          <w:p w14:paraId="7B7385D4" w14:textId="77777777" w:rsidR="005778A8" w:rsidRDefault="00000000">
                            <w:pPr>
                              <w:pStyle w:val="ListParagraph"/>
                              <w:numPr>
                                <w:ilvl w:val="0"/>
                                <w:numId w:val="19"/>
                              </w:numPr>
                              <w:rPr>
                                <w:sz w:val="20"/>
                                <w:szCs w:val="20"/>
                              </w:rPr>
                            </w:pPr>
                            <w:r>
                              <w:rPr>
                                <w:rFonts w:ascii="Calibri" w:hAnsi="Calibri"/>
                                <w:sz w:val="20"/>
                                <w:szCs w:val="20"/>
                              </w:rPr>
                              <w:t>Attention to detail</w:t>
                            </w:r>
                          </w:p>
                          <w:p w14:paraId="19E206DC" w14:textId="77777777" w:rsidR="005778A8" w:rsidRDefault="00000000">
                            <w:pPr>
                              <w:pStyle w:val="ListParagraph"/>
                              <w:numPr>
                                <w:ilvl w:val="0"/>
                                <w:numId w:val="19"/>
                              </w:numPr>
                              <w:rPr>
                                <w:sz w:val="20"/>
                                <w:szCs w:val="20"/>
                              </w:rPr>
                            </w:pPr>
                            <w:r>
                              <w:rPr>
                                <w:rFonts w:ascii="Calibri" w:hAnsi="Calibri"/>
                                <w:sz w:val="20"/>
                                <w:szCs w:val="20"/>
                              </w:rPr>
                              <w:t>Team player and ability to work on own</w:t>
                            </w:r>
                          </w:p>
                          <w:p w14:paraId="0F2DEEAE" w14:textId="77777777" w:rsidR="005778A8" w:rsidRDefault="00000000">
                            <w:pPr>
                              <w:pStyle w:val="ListParagraph"/>
                              <w:numPr>
                                <w:ilvl w:val="0"/>
                                <w:numId w:val="19"/>
                              </w:numPr>
                              <w:rPr>
                                <w:sz w:val="20"/>
                                <w:szCs w:val="20"/>
                              </w:rPr>
                            </w:pPr>
                            <w:r>
                              <w:rPr>
                                <w:rFonts w:ascii="Calibri" w:hAnsi="Calibri"/>
                                <w:sz w:val="20"/>
                                <w:szCs w:val="20"/>
                              </w:rPr>
                              <w:t>Enthusiasm</w:t>
                            </w:r>
                          </w:p>
                          <w:p w14:paraId="702A4AFF" w14:textId="77777777" w:rsidR="005778A8" w:rsidRDefault="00000000">
                            <w:pPr>
                              <w:pStyle w:val="ListParagraph"/>
                              <w:numPr>
                                <w:ilvl w:val="0"/>
                                <w:numId w:val="19"/>
                              </w:numPr>
                              <w:rPr>
                                <w:sz w:val="20"/>
                                <w:szCs w:val="20"/>
                              </w:rPr>
                            </w:pPr>
                            <w:r>
                              <w:rPr>
                                <w:rFonts w:ascii="Calibri" w:hAnsi="Calibri"/>
                                <w:sz w:val="20"/>
                                <w:szCs w:val="20"/>
                              </w:rPr>
                              <w:t>Initiative and self-motivation</w:t>
                            </w:r>
                          </w:p>
                          <w:p w14:paraId="218C04E9" w14:textId="77777777" w:rsidR="005778A8" w:rsidRDefault="00000000">
                            <w:pPr>
                              <w:pStyle w:val="ListParagraph"/>
                              <w:numPr>
                                <w:ilvl w:val="0"/>
                                <w:numId w:val="19"/>
                              </w:numPr>
                              <w:rPr>
                                <w:sz w:val="20"/>
                                <w:szCs w:val="20"/>
                              </w:rPr>
                            </w:pPr>
                            <w:r>
                              <w:rPr>
                                <w:rFonts w:ascii="Calibri" w:hAnsi="Calibri"/>
                                <w:sz w:val="20"/>
                                <w:szCs w:val="20"/>
                              </w:rPr>
                              <w:t>Flexibility, creativity and ability to think laterally</w:t>
                            </w:r>
                          </w:p>
                          <w:p w14:paraId="13A52442" w14:textId="77777777" w:rsidR="005778A8" w:rsidRDefault="00000000">
                            <w:pPr>
                              <w:pStyle w:val="ListParagraph"/>
                              <w:numPr>
                                <w:ilvl w:val="0"/>
                                <w:numId w:val="19"/>
                              </w:numPr>
                              <w:rPr>
                                <w:sz w:val="20"/>
                                <w:szCs w:val="20"/>
                              </w:rPr>
                            </w:pPr>
                            <w:r>
                              <w:rPr>
                                <w:rFonts w:ascii="Calibri" w:hAnsi="Calibri"/>
                                <w:sz w:val="20"/>
                                <w:szCs w:val="20"/>
                              </w:rPr>
                              <w:t>Ability to be reflective and self-critical</w:t>
                            </w:r>
                          </w:p>
                        </w:tc>
                        <w:tc>
                          <w:tcPr>
                            <w:tcW w:w="3827" w:type="dxa"/>
                          </w:tcPr>
                          <w:p w14:paraId="416CA1A3" w14:textId="77777777" w:rsidR="005778A8" w:rsidRDefault="00000000">
                            <w:pPr>
                              <w:pStyle w:val="ListParagraph"/>
                              <w:numPr>
                                <w:ilvl w:val="0"/>
                                <w:numId w:val="19"/>
                              </w:numPr>
                              <w:rPr>
                                <w:sz w:val="20"/>
                                <w:szCs w:val="20"/>
                              </w:rPr>
                            </w:pPr>
                            <w:r>
                              <w:rPr>
                                <w:sz w:val="20"/>
                                <w:szCs w:val="20"/>
                              </w:rPr>
                              <w:t>First aid training and experience</w:t>
                            </w:r>
                          </w:p>
                        </w:tc>
                      </w:tr>
                    </w:tbl>
                    <w:p w14:paraId="303F9F47" w14:textId="77777777" w:rsidR="005778A8" w:rsidRDefault="005778A8"/>
                    <w:p w14:paraId="13CE2A75" w14:textId="77777777" w:rsidR="005778A8" w:rsidRDefault="00000000">
                      <w:pPr>
                        <w:spacing w:after="0"/>
                        <w:ind w:left="2880" w:hanging="2880"/>
                        <w:jc w:val="both"/>
                        <w:rPr>
                          <w:rFonts w:ascii="Arial" w:hAnsi="Arial" w:cs="Arial"/>
                          <w:b/>
                          <w:color w:val="006EB6"/>
                          <w:sz w:val="36"/>
                          <w:szCs w:val="32"/>
                        </w:rPr>
                      </w:pPr>
                      <w:r>
                        <w:rPr>
                          <w:rFonts w:ascii="Arial" w:hAnsi="Arial" w:cs="Arial"/>
                          <w:b/>
                          <w:color w:val="006EB6"/>
                          <w:sz w:val="32"/>
                          <w:szCs w:val="28"/>
                        </w:rPr>
                        <w:t>Key Stakeholders:</w:t>
                      </w:r>
                      <w:r>
                        <w:rPr>
                          <w:rFonts w:ascii="Arial" w:hAnsi="Arial" w:cs="Arial"/>
                          <w:b/>
                          <w:color w:val="006EB6"/>
                          <w:sz w:val="36"/>
                          <w:szCs w:val="32"/>
                        </w:rPr>
                        <w:tab/>
                      </w:r>
                    </w:p>
                    <w:p w14:paraId="673F7ECD" w14:textId="77777777" w:rsidR="005778A8" w:rsidRDefault="00000000">
                      <w:pPr>
                        <w:spacing w:after="0"/>
                        <w:ind w:left="2880" w:hanging="2880"/>
                        <w:jc w:val="both"/>
                        <w:rPr>
                          <w:rFonts w:ascii="Arial" w:hAnsi="Arial" w:cs="Arial"/>
                          <w:color w:val="006EB6"/>
                          <w:lang w:val="en-AU"/>
                        </w:rPr>
                      </w:pPr>
                      <w:r>
                        <w:rPr>
                          <w:rFonts w:ascii="Arial" w:hAnsi="Arial" w:cs="Arial"/>
                          <w:b/>
                          <w:color w:val="006EB6"/>
                          <w:lang w:val="en-AU"/>
                        </w:rPr>
                        <w:t>Internal – Headmaster, SLT, Site Manager, Staff</w:t>
                      </w:r>
                    </w:p>
                    <w:p w14:paraId="09F07670" w14:textId="77777777" w:rsidR="005778A8" w:rsidRDefault="00000000">
                      <w:pPr>
                        <w:spacing w:after="0"/>
                        <w:ind w:left="2880" w:hanging="2880"/>
                        <w:jc w:val="both"/>
                        <w:rPr>
                          <w:b/>
                          <w:color w:val="002060"/>
                          <w:sz w:val="32"/>
                          <w:szCs w:val="32"/>
                        </w:rPr>
                      </w:pPr>
                      <w:r>
                        <w:rPr>
                          <w:rFonts w:ascii="Arial" w:hAnsi="Arial" w:cs="Arial"/>
                          <w:b/>
                          <w:color w:val="006EB6"/>
                          <w:lang w:val="en-AU"/>
                        </w:rPr>
                        <w:t>External – Pupils, Parents</w:t>
                      </w:r>
                    </w:p>
                    <w:p w14:paraId="68FC52BE" w14:textId="77777777" w:rsidR="005778A8" w:rsidRDefault="005778A8"/>
                  </w:txbxContent>
                </v:textbox>
                <w10:anchorlock/>
              </v:roundrect>
            </w:pict>
          </mc:Fallback>
        </mc:AlternateContent>
      </w:r>
    </w:p>
    <w:sectPr w:rsidR="005778A8">
      <w:pgSz w:w="11906" w:h="16838"/>
      <w:pgMar w:top="851" w:right="851" w:bottom="567" w:left="851" w:header="709" w:footer="709" w:gutter="0"/>
      <w:pgBorders w:offsetFrom="page">
        <w:top w:val="single" w:sz="48" w:space="24" w:color="006EB6"/>
        <w:left w:val="single" w:sz="48" w:space="24" w:color="006EB6"/>
        <w:bottom w:val="single" w:sz="48" w:space="24" w:color="006EB6"/>
        <w:right w:val="single" w:sz="48" w:space="24" w:color="006EB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31B0" w14:textId="77777777" w:rsidR="00D54356" w:rsidRDefault="00D54356">
      <w:pPr>
        <w:spacing w:after="0" w:line="240" w:lineRule="auto"/>
      </w:pPr>
      <w:r>
        <w:separator/>
      </w:r>
    </w:p>
  </w:endnote>
  <w:endnote w:type="continuationSeparator" w:id="0">
    <w:p w14:paraId="00399BF2" w14:textId="77777777" w:rsidR="00D54356" w:rsidRDefault="00D5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FBD7" w14:textId="77777777" w:rsidR="00D54356" w:rsidRDefault="00D54356">
      <w:pPr>
        <w:spacing w:after="0" w:line="240" w:lineRule="auto"/>
      </w:pPr>
      <w:r>
        <w:separator/>
      </w:r>
    </w:p>
  </w:footnote>
  <w:footnote w:type="continuationSeparator" w:id="0">
    <w:p w14:paraId="5C921DCA" w14:textId="77777777" w:rsidR="00D54356" w:rsidRDefault="00D54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FD1065"/>
    <w:multiLevelType w:val="multilevel"/>
    <w:tmpl w:val="6764E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148C0"/>
    <w:multiLevelType w:val="hybridMultilevel"/>
    <w:tmpl w:val="97AE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F74C3"/>
    <w:multiLevelType w:val="hybridMultilevel"/>
    <w:tmpl w:val="80A48D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C26B1"/>
    <w:multiLevelType w:val="multilevel"/>
    <w:tmpl w:val="FD1A6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70B75"/>
    <w:multiLevelType w:val="hybridMultilevel"/>
    <w:tmpl w:val="4CB64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C2E0F"/>
    <w:multiLevelType w:val="hybridMultilevel"/>
    <w:tmpl w:val="4C921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51D61"/>
    <w:multiLevelType w:val="multilevel"/>
    <w:tmpl w:val="4490DE42"/>
    <w:lvl w:ilvl="0">
      <w:start w:val="1"/>
      <w:numFmt w:val="bullet"/>
      <w:lvlText w:val=""/>
      <w:lvlJc w:val="left"/>
      <w:pPr>
        <w:tabs>
          <w:tab w:val="num" w:pos="360"/>
        </w:tabs>
        <w:ind w:left="360" w:hanging="360"/>
      </w:pPr>
      <w:rPr>
        <w:rFonts w:ascii="Symbol" w:hAnsi="Symbol" w:hint="default"/>
      </w:rPr>
    </w:lvl>
    <w:lvl w:ilvl="1">
      <w:start w:val="4"/>
      <w:numFmt w:val="decimal"/>
      <w:lvlText w:val="%2."/>
      <w:lvlJc w:val="left"/>
      <w:pPr>
        <w:tabs>
          <w:tab w:val="num" w:pos="1080"/>
        </w:tabs>
        <w:ind w:left="1080" w:hanging="360"/>
      </w:pPr>
      <w:rPr>
        <w:rFonts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B117896"/>
    <w:multiLevelType w:val="hybridMultilevel"/>
    <w:tmpl w:val="E43EBD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22590"/>
    <w:multiLevelType w:val="hybridMultilevel"/>
    <w:tmpl w:val="72CEDFBA"/>
    <w:lvl w:ilvl="0" w:tplc="7CD211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50188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D694D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FA6F7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D25BA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0C33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06CD8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0EE25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54C95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A95454"/>
    <w:multiLevelType w:val="hybridMultilevel"/>
    <w:tmpl w:val="439AD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A640D"/>
    <w:multiLevelType w:val="hybridMultilevel"/>
    <w:tmpl w:val="2FE82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E83EEB"/>
    <w:multiLevelType w:val="multilevel"/>
    <w:tmpl w:val="861A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D73FBC"/>
    <w:multiLevelType w:val="hybridMultilevel"/>
    <w:tmpl w:val="8CC4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076CF"/>
    <w:multiLevelType w:val="hybridMultilevel"/>
    <w:tmpl w:val="DCD6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72849"/>
    <w:multiLevelType w:val="hybridMultilevel"/>
    <w:tmpl w:val="7E445D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A3CC0"/>
    <w:multiLevelType w:val="hybridMultilevel"/>
    <w:tmpl w:val="B11284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F6D7B00"/>
    <w:multiLevelType w:val="hybridMultilevel"/>
    <w:tmpl w:val="101A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EE0E9F"/>
    <w:multiLevelType w:val="hybridMultilevel"/>
    <w:tmpl w:val="CAA0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F42AC7"/>
    <w:multiLevelType w:val="hybridMultilevel"/>
    <w:tmpl w:val="4C921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A0A1B"/>
    <w:multiLevelType w:val="hybridMultilevel"/>
    <w:tmpl w:val="EDE4DFC8"/>
    <w:lvl w:ilvl="0" w:tplc="5874C33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7F424F9"/>
    <w:multiLevelType w:val="hybridMultilevel"/>
    <w:tmpl w:val="58B0E712"/>
    <w:lvl w:ilvl="0" w:tplc="6EEE44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04D83"/>
    <w:multiLevelType w:val="hybridMultilevel"/>
    <w:tmpl w:val="C21AE1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53151874">
    <w:abstractNumId w:val="27"/>
  </w:num>
  <w:num w:numId="2" w16cid:durableId="1922443741">
    <w:abstractNumId w:val="10"/>
  </w:num>
  <w:num w:numId="3" w16cid:durableId="818616162">
    <w:abstractNumId w:val="22"/>
  </w:num>
  <w:num w:numId="4" w16cid:durableId="1921984047">
    <w:abstractNumId w:val="2"/>
  </w:num>
  <w:num w:numId="5" w16cid:durableId="749541485">
    <w:abstractNumId w:val="9"/>
  </w:num>
  <w:num w:numId="6" w16cid:durableId="223223657">
    <w:abstractNumId w:val="3"/>
  </w:num>
  <w:num w:numId="7" w16cid:durableId="1721593446">
    <w:abstractNumId w:val="16"/>
  </w:num>
  <w:num w:numId="8" w16cid:durableId="1107240438">
    <w:abstractNumId w:val="0"/>
  </w:num>
  <w:num w:numId="9" w16cid:durableId="664668779">
    <w:abstractNumId w:val="18"/>
  </w:num>
  <w:num w:numId="10" w16cid:durableId="564297221">
    <w:abstractNumId w:val="15"/>
  </w:num>
  <w:num w:numId="11" w16cid:durableId="1287201064">
    <w:abstractNumId w:val="25"/>
  </w:num>
  <w:num w:numId="12" w16cid:durableId="138231844">
    <w:abstractNumId w:val="6"/>
  </w:num>
  <w:num w:numId="13" w16cid:durableId="1793667657">
    <w:abstractNumId w:val="14"/>
  </w:num>
  <w:num w:numId="14" w16cid:durableId="1584142091">
    <w:abstractNumId w:val="7"/>
  </w:num>
  <w:num w:numId="15" w16cid:durableId="319189611">
    <w:abstractNumId w:val="1"/>
  </w:num>
  <w:num w:numId="16" w16cid:durableId="1265267303">
    <w:abstractNumId w:val="21"/>
  </w:num>
  <w:num w:numId="17" w16cid:durableId="787696445">
    <w:abstractNumId w:val="30"/>
  </w:num>
  <w:num w:numId="18" w16cid:durableId="1299991573">
    <w:abstractNumId w:val="11"/>
  </w:num>
  <w:num w:numId="19" w16cid:durableId="49235909">
    <w:abstractNumId w:val="4"/>
  </w:num>
  <w:num w:numId="20" w16cid:durableId="53504427">
    <w:abstractNumId w:val="23"/>
  </w:num>
  <w:num w:numId="21" w16cid:durableId="203831568">
    <w:abstractNumId w:val="29"/>
  </w:num>
  <w:num w:numId="22" w16cid:durableId="1966152038">
    <w:abstractNumId w:val="19"/>
  </w:num>
  <w:num w:numId="23" w16cid:durableId="524443074">
    <w:abstractNumId w:val="31"/>
  </w:num>
  <w:num w:numId="24" w16cid:durableId="639771050">
    <w:abstractNumId w:val="24"/>
  </w:num>
  <w:num w:numId="25" w16cid:durableId="772869004">
    <w:abstractNumId w:val="13"/>
  </w:num>
  <w:num w:numId="26" w16cid:durableId="962535459">
    <w:abstractNumId w:val="32"/>
  </w:num>
  <w:num w:numId="27" w16cid:durableId="1454251496">
    <w:abstractNumId w:val="8"/>
  </w:num>
  <w:num w:numId="28" w16cid:durableId="2118602990">
    <w:abstractNumId w:val="20"/>
  </w:num>
  <w:num w:numId="29" w16cid:durableId="1547567838">
    <w:abstractNumId w:val="12"/>
  </w:num>
  <w:num w:numId="30" w16cid:durableId="1396582791">
    <w:abstractNumId w:val="26"/>
  </w:num>
  <w:num w:numId="31" w16cid:durableId="56842099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06202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49431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0846594">
    <w:abstractNumId w:val="33"/>
  </w:num>
  <w:num w:numId="35" w16cid:durableId="8122160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A8"/>
    <w:rsid w:val="005778A8"/>
    <w:rsid w:val="009E2F23"/>
    <w:rsid w:val="00D54356"/>
    <w:rsid w:val="00E9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8776"/>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Pr>
      <w:rFonts w:eastAsiaTheme="minorEastAsia"/>
      <w:lang w:eastAsia="en-GB"/>
    </w:rPr>
  </w:style>
  <w:style w:type="character" w:customStyle="1" w:styleId="Heading1Char">
    <w:name w:val="Heading 1 Char"/>
    <w:basedOn w:val="DefaultParagraphFont"/>
    <w:link w:val="Heading1"/>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nhideWhenUsed/>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qFormat/>
    <w:rPr>
      <w:b/>
      <w:bCs/>
    </w:r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155">
      <w:bodyDiv w:val="1"/>
      <w:marLeft w:val="0"/>
      <w:marRight w:val="0"/>
      <w:marTop w:val="0"/>
      <w:marBottom w:val="0"/>
      <w:divBdr>
        <w:top w:val="none" w:sz="0" w:space="0" w:color="auto"/>
        <w:left w:val="none" w:sz="0" w:space="0" w:color="auto"/>
        <w:bottom w:val="none" w:sz="0" w:space="0" w:color="auto"/>
        <w:right w:val="none" w:sz="0" w:space="0" w:color="auto"/>
      </w:divBdr>
    </w:div>
    <w:div w:id="1176383741">
      <w:bodyDiv w:val="1"/>
      <w:marLeft w:val="0"/>
      <w:marRight w:val="0"/>
      <w:marTop w:val="0"/>
      <w:marBottom w:val="0"/>
      <w:divBdr>
        <w:top w:val="none" w:sz="0" w:space="0" w:color="auto"/>
        <w:left w:val="none" w:sz="0" w:space="0" w:color="auto"/>
        <w:bottom w:val="none" w:sz="0" w:space="0" w:color="auto"/>
        <w:right w:val="none" w:sz="0" w:space="0" w:color="auto"/>
      </w:divBdr>
    </w:div>
    <w:div w:id="20496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61FB3A7F1EA843B32AF9DA010841BE" ma:contentTypeVersion="14" ma:contentTypeDescription="Create a new document." ma:contentTypeScope="" ma:versionID="094cd47c64d69766528c670d91219dcf">
  <xsd:schema xmlns:xsd="http://www.w3.org/2001/XMLSchema" xmlns:xs="http://www.w3.org/2001/XMLSchema" xmlns:p="http://schemas.microsoft.com/office/2006/metadata/properties" xmlns:ns2="f08503c4-4912-46dc-b522-45e42eaddc76" xmlns:ns3="28481dd0-b1be-45bb-9359-51461ae4250d" targetNamespace="http://schemas.microsoft.com/office/2006/metadata/properties" ma:root="true" ma:fieldsID="cbdb5e5c18cedbe9da12c90bde89fb87" ns2:_="" ns3:_="">
    <xsd:import namespace="f08503c4-4912-46dc-b522-45e42eaddc76"/>
    <xsd:import namespace="28481dd0-b1be-45bb-9359-51461ae425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503c4-4912-46dc-b522-45e42eadd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81dd0-b1be-45bb-9359-51461ae425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5126D-F456-4542-83AE-803605CED212}">
  <ds:schemaRefs>
    <ds:schemaRef ds:uri="http://schemas.openxmlformats.org/officeDocument/2006/bibliography"/>
  </ds:schemaRefs>
</ds:datastoreItem>
</file>

<file path=customXml/itemProps2.xml><?xml version="1.0" encoding="utf-8"?>
<ds:datastoreItem xmlns:ds="http://schemas.openxmlformats.org/officeDocument/2006/customXml" ds:itemID="{961D0F82-0110-447F-B88F-E7AC42A54537}"/>
</file>

<file path=customXml/itemProps3.xml><?xml version="1.0" encoding="utf-8"?>
<ds:datastoreItem xmlns:ds="http://schemas.openxmlformats.org/officeDocument/2006/customXml" ds:itemID="{21B1BF4A-0365-468D-9C0D-8698F1240918}"/>
</file>

<file path=customXml/itemProps4.xml><?xml version="1.0" encoding="utf-8"?>
<ds:datastoreItem xmlns:ds="http://schemas.openxmlformats.org/officeDocument/2006/customXml" ds:itemID="{D8BC2C1C-4B9C-43AC-917C-74A94D7042C4}"/>
</file>

<file path=docProps/app.xml><?xml version="1.0" encoding="utf-8"?>
<Properties xmlns="http://schemas.openxmlformats.org/officeDocument/2006/extended-properties" xmlns:vt="http://schemas.openxmlformats.org/officeDocument/2006/docPropsVTypes">
  <Template>Normal</Template>
  <TotalTime>0</TotalTime>
  <Pages>3</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Samantha Tipler - Quinton House</cp:lastModifiedBy>
  <cp:revision>3</cp:revision>
  <cp:lastPrinted>2019-01-30T13:07:00Z</cp:lastPrinted>
  <dcterms:created xsi:type="dcterms:W3CDTF">2024-02-09T16:37:00Z</dcterms:created>
  <dcterms:modified xsi:type="dcterms:W3CDTF">2024-02-11T20:56:00Z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0x010100D261FB3A7F1EA843B32AF9DA010841BE</vt:lpwstr>
  </property>
</Properties>
</file>