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9F2C" w14:textId="2D56FF90" w:rsidR="00162534" w:rsidRDefault="00162534" w:rsidP="00BC6DB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7D96FA85" wp14:editId="2415BDE6">
            <wp:extent cx="2340000" cy="47880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COG_logo_POS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12AE3" w14:textId="77777777" w:rsidR="00162534" w:rsidRPr="00162534" w:rsidRDefault="00162534" w:rsidP="00BC6DB4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627AC44" w14:textId="6BFD8C6F" w:rsidR="00345151" w:rsidRPr="00162534" w:rsidRDefault="00BC6DB4" w:rsidP="0016253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7421">
        <w:rPr>
          <w:rFonts w:ascii="Arial" w:hAnsi="Arial" w:cs="Arial"/>
          <w:b/>
          <w:sz w:val="32"/>
          <w:szCs w:val="32"/>
        </w:rPr>
        <w:t>Role Profile</w:t>
      </w:r>
      <w:r w:rsidR="00547555" w:rsidRPr="00B57421">
        <w:rPr>
          <w:rFonts w:ascii="Arial" w:hAnsi="Arial" w:cs="Arial"/>
          <w:b/>
          <w:sz w:val="32"/>
          <w:szCs w:val="32"/>
        </w:rPr>
        <w:t>:</w:t>
      </w:r>
      <w:r w:rsidR="00105CB9" w:rsidRPr="00B57421">
        <w:rPr>
          <w:rFonts w:ascii="Arial" w:hAnsi="Arial" w:cs="Arial"/>
          <w:b/>
          <w:sz w:val="32"/>
          <w:szCs w:val="32"/>
        </w:rPr>
        <w:t xml:space="preserve"> </w:t>
      </w:r>
      <w:r w:rsidR="00203AAE">
        <w:rPr>
          <w:rFonts w:ascii="Arial" w:hAnsi="Arial" w:cs="Arial"/>
          <w:b/>
          <w:sz w:val="32"/>
          <w:szCs w:val="32"/>
        </w:rPr>
        <w:t>M</w:t>
      </w:r>
      <w:r w:rsidR="00D80108">
        <w:rPr>
          <w:rFonts w:ascii="Arial" w:hAnsi="Arial" w:cs="Arial"/>
          <w:b/>
          <w:sz w:val="32"/>
          <w:szCs w:val="32"/>
        </w:rPr>
        <w:t>aintenance Operative</w:t>
      </w:r>
      <w:r w:rsidR="004B1E32">
        <w:rPr>
          <w:rFonts w:ascii="Arial" w:hAnsi="Arial" w:cs="Arial"/>
          <w:b/>
          <w:sz w:val="32"/>
          <w:szCs w:val="32"/>
        </w:rPr>
        <w:t>/Driver</w:t>
      </w:r>
    </w:p>
    <w:p w14:paraId="3627AC45" w14:textId="77777777" w:rsidR="00C95023" w:rsidRPr="00B57421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B57421">
        <w:rPr>
          <w:rFonts w:ascii="Arial" w:hAnsi="Arial" w:cs="Arial"/>
          <w:b/>
          <w:color w:val="006EB6"/>
          <w:sz w:val="32"/>
          <w:szCs w:val="32"/>
        </w:rPr>
        <w:t>Purpose</w:t>
      </w:r>
    </w:p>
    <w:p w14:paraId="3627AC47" w14:textId="27D2FD77" w:rsidR="00B57421" w:rsidRPr="00B57421" w:rsidRDefault="002B440B" w:rsidP="00AC044D">
      <w:pPr>
        <w:spacing w:line="240" w:lineRule="auto"/>
        <w:rPr>
          <w:rFonts w:ascii="Arial" w:hAnsi="Arial" w:cs="Arial"/>
          <w:noProof/>
          <w:color w:val="006EB6"/>
          <w:lang w:eastAsia="en-GB"/>
        </w:rPr>
      </w:pPr>
      <w:r w:rsidRPr="00B57421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627AC59" wp14:editId="111E67A5">
                <wp:extent cx="6448425" cy="822960"/>
                <wp:effectExtent l="0" t="0" r="28575" b="15240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82296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D2EB17" w14:textId="5E561EF3" w:rsidR="00815DFC" w:rsidRPr="005041A1" w:rsidRDefault="00815DFC" w:rsidP="00FB7BB9">
                            <w:pPr>
                              <w:pStyle w:val="BodyTextIndent"/>
                              <w:spacing w:after="0" w:line="240" w:lineRule="auto"/>
                              <w:ind w:left="57"/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  <w:r w:rsidRPr="005041A1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The post holder is required to assist in the provision of a </w:t>
                            </w:r>
                            <w:proofErr w:type="gramStart"/>
                            <w:r w:rsidRPr="005041A1">
                              <w:rPr>
                                <w:rFonts w:ascii="Arial" w:hAnsi="Arial" w:cs="Arial"/>
                                <w:color w:val="37393A"/>
                              </w:rPr>
                              <w:t>day to day</w:t>
                            </w:r>
                            <w:proofErr w:type="gramEnd"/>
                            <w:r w:rsidRPr="005041A1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 maintenance function, to ensure the smooth running of the Cumnor House Schools’ operations. </w:t>
                            </w:r>
                            <w:r w:rsidR="005041A1">
                              <w:rPr>
                                <w:rFonts w:ascii="Arial" w:hAnsi="Arial" w:cs="Arial"/>
                                <w:color w:val="37393A"/>
                              </w:rPr>
                              <w:t>Ensuring the school buildings and grounds are kept clean, safe and secure, in accordance with the operational needs of the school and any regulatory requirements.</w:t>
                            </w:r>
                          </w:p>
                          <w:p w14:paraId="3627AC65" w14:textId="07458DA0" w:rsidR="002B440B" w:rsidRPr="00B57421" w:rsidRDefault="002B440B" w:rsidP="00AD4F68">
                            <w:pPr>
                              <w:pStyle w:val="BodyTextIndent"/>
                              <w:spacing w:after="160"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  <w:p w14:paraId="3627AC66" w14:textId="1256E687" w:rsidR="002B440B" w:rsidRDefault="002B440B" w:rsidP="002B440B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2AD693C0" w14:textId="04EEE3E7" w:rsidR="00B57421" w:rsidRDefault="00B57421" w:rsidP="002B440B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5BA9BC67" w14:textId="77777777" w:rsidR="00B57421" w:rsidRPr="00B57421" w:rsidRDefault="00B57421" w:rsidP="002B440B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67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68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69" w14:textId="77777777" w:rsidR="002B440B" w:rsidRPr="00F91E20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6A" w14:textId="77777777" w:rsidR="002B440B" w:rsidRPr="00D43F09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6B" w14:textId="77777777" w:rsidR="002B440B" w:rsidRPr="0039113F" w:rsidRDefault="002B440B" w:rsidP="002B440B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6E08F3D">
              <v:roundrect id="Rounded Rectangle 1" style="width:507.7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f2f2f2" strokecolor="#1c2f69" strokeweight="1pt" arcsize="4430f" w14:anchorId="3627AC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">
                <v:shadow color="#868686"/>
                <v:textbox>
                  <w:txbxContent>
                    <w:p w:rsidRPr="005041A1" w:rsidR="00815DFC" w:rsidP="00FB7BB9" w:rsidRDefault="00815DFC" w14:paraId="1AF359D7" w14:textId="5E561EF3">
                      <w:pPr>
                        <w:pStyle w:val="BodyTextIndent"/>
                        <w:spacing w:after="0" w:line="240" w:lineRule="auto"/>
                        <w:ind w:left="57"/>
                        <w:rPr>
                          <w:rFonts w:ascii="Arial" w:hAnsi="Arial" w:cs="Arial"/>
                          <w:color w:val="37393A"/>
                        </w:rPr>
                      </w:pPr>
                      <w:r w:rsidRPr="005041A1">
                        <w:rPr>
                          <w:rFonts w:ascii="Arial" w:hAnsi="Arial" w:cs="Arial"/>
                          <w:color w:val="37393A"/>
                        </w:rPr>
                        <w:t xml:space="preserve">The post holder is required to assist in the provision of a day to day maintenance function, to ensure the smooth running of the Cumnor House Schools’ operations. </w:t>
                      </w:r>
                      <w:r w:rsidR="005041A1">
                        <w:rPr>
                          <w:rFonts w:ascii="Arial" w:hAnsi="Arial" w:cs="Arial"/>
                          <w:color w:val="37393A"/>
                        </w:rPr>
                        <w:t>Ensuring the school buildings and grounds are kept clean, safe and secure, in accordance with the operational needs of the school and any regulatory requirements.</w:t>
                      </w:r>
                    </w:p>
                    <w:p w:rsidRPr="00B57421" w:rsidR="002B440B" w:rsidP="00AD4F68" w:rsidRDefault="002B440B" w14:paraId="672A6659" w14:textId="07458DA0">
                      <w:pPr>
                        <w:pStyle w:val="BodyTextIndent"/>
                        <w:spacing w:after="160" w:line="240" w:lineRule="auto"/>
                        <w:ind w:left="0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  <w:p w:rsidR="002B440B" w:rsidP="002B440B" w:rsidRDefault="002B440B" w14:paraId="0A37501D" w14:textId="1256E687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</w:pPr>
                    </w:p>
                    <w:p w:rsidR="00B57421" w:rsidP="002B440B" w:rsidRDefault="00B57421" w14:paraId="5DAB6C7B" w14:textId="04EEE3E7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</w:pPr>
                    </w:p>
                    <w:p w:rsidRPr="00B57421" w:rsidR="00B57421" w:rsidP="002B440B" w:rsidRDefault="00B57421" w14:paraId="02EB378F" w14:textId="77777777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</w:pPr>
                    </w:p>
                    <w:p w:rsidR="002B440B" w:rsidP="002B440B" w:rsidRDefault="002B440B" w14:paraId="6A05A809" w14:textId="77777777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2B440B" w:rsidP="002B440B" w:rsidRDefault="002B440B" w14:paraId="5A39BBE3" w14:textId="77777777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Pr="00F91E20" w:rsidR="002B440B" w:rsidP="002B440B" w:rsidRDefault="002B440B" w14:paraId="41C8F396" w14:textId="77777777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Pr="00D43F09" w:rsidR="002B440B" w:rsidP="002B440B" w:rsidRDefault="002B440B" w14:paraId="72A3D3EC" w14:textId="77777777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Pr="0039113F" w:rsidR="002B440B" w:rsidP="002B440B" w:rsidRDefault="002B440B" w14:paraId="0D0B940D" w14:textId="77777777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B77013" w:rsidRPr="59E0CF0B">
        <w:rPr>
          <w:rFonts w:ascii="Arial" w:hAnsi="Arial" w:cs="Arial"/>
          <w:b/>
          <w:bCs/>
          <w:color w:val="006EB6"/>
          <w:sz w:val="32"/>
          <w:szCs w:val="32"/>
        </w:rPr>
        <w:t xml:space="preserve">Key Accountabilities </w:t>
      </w:r>
    </w:p>
    <w:p w14:paraId="5FC05771" w14:textId="6F31F83F" w:rsidR="00B57421" w:rsidRPr="00B57421" w:rsidRDefault="00AD08CF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B57421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627AC5B" wp14:editId="6405BB52">
                <wp:extent cx="6438900" cy="5943600"/>
                <wp:effectExtent l="0" t="0" r="19050" b="19050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594360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ABDAA0" w14:textId="77777777" w:rsidR="005041A1" w:rsidRPr="00C63F7C" w:rsidRDefault="005041A1" w:rsidP="005041A1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b/>
                                <w:color w:val="37393A"/>
                                <w:u w:val="single"/>
                                <w:lang w:eastAsia="en-GB"/>
                              </w:rPr>
                            </w:pPr>
                            <w:r w:rsidRPr="00C63F7C">
                              <w:rPr>
                                <w:rFonts w:ascii="Arial" w:eastAsiaTheme="minorEastAsia" w:hAnsi="Arial" w:cs="Arial"/>
                                <w:b/>
                                <w:color w:val="37393A"/>
                                <w:u w:val="single"/>
                                <w:lang w:eastAsia="en-GB"/>
                              </w:rPr>
                              <w:t xml:space="preserve">General </w:t>
                            </w:r>
                          </w:p>
                          <w:p w14:paraId="1BCBACE5" w14:textId="628DB3A7" w:rsidR="009D47E7" w:rsidRPr="009D47E7" w:rsidRDefault="005041A1" w:rsidP="009D47E7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  <w:r w:rsidRPr="00B16069">
                              <w:rPr>
                                <w:rFonts w:ascii="Symbol" w:eastAsiaTheme="minorEastAsia" w:hAnsi="Symbol" w:cs="Symbol"/>
                                <w:color w:val="37393A"/>
                                <w:lang w:eastAsia="en-GB"/>
                              </w:rPr>
                              <w:t>·</w:t>
                            </w:r>
                            <w:r w:rsidRPr="00B16069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 To ensure that the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 </w:t>
                            </w:r>
                            <w:r w:rsidRPr="00B16069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>maintenance of the school build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>ing and grounds is undertaken</w:t>
                            </w:r>
                            <w:r w:rsidRPr="00B16069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 and provide the necessary information of completion to the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>Facilities</w:t>
                            </w:r>
                            <w:r w:rsidRPr="00B16069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 Manager. </w:t>
                            </w:r>
                          </w:p>
                          <w:p w14:paraId="74752F15" w14:textId="4CDA37BF" w:rsidR="005041A1" w:rsidRPr="00875149" w:rsidRDefault="005041A1" w:rsidP="005041A1">
                            <w:pPr>
                              <w:numPr>
                                <w:ilvl w:val="0"/>
                                <w:numId w:val="22"/>
                              </w:numPr>
                              <w:ind w:left="142" w:hanging="142"/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lang w:val="en-US" w:eastAsia="en-GB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lang w:val="en-US" w:eastAsia="en-GB"/>
                              </w:rPr>
                              <w:t xml:space="preserve">General </w:t>
                            </w:r>
                            <w:r w:rsidRPr="00875149">
                              <w:rPr>
                                <w:rFonts w:ascii="Arial" w:eastAsiaTheme="minorEastAsia" w:hAnsi="Arial" w:cs="Arial"/>
                                <w:color w:val="37393A"/>
                                <w:lang w:val="en-US" w:eastAsia="en-GB"/>
                              </w:rPr>
                              <w:t>minor repair work incl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lang w:val="en-US" w:eastAsia="en-GB"/>
                              </w:rPr>
                              <w:t>uding</w:t>
                            </w:r>
                            <w:r w:rsidRPr="00875149">
                              <w:rPr>
                                <w:rFonts w:ascii="Arial" w:eastAsiaTheme="minorEastAsia" w:hAnsi="Arial" w:cs="Arial"/>
                                <w:color w:val="37393A"/>
                                <w:lang w:val="en-US" w:eastAsia="en-GB"/>
                              </w:rPr>
                              <w:t xml:space="preserve"> doors, windows, toilet seats and flushes, furniture, tap washers and some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lang w:val="en-US" w:eastAsia="en-GB"/>
                              </w:rPr>
                              <w:t xml:space="preserve"> painting of doors and walls.</w:t>
                            </w:r>
                            <w:r w:rsidRPr="00875149">
                              <w:t xml:space="preserve"> </w:t>
                            </w:r>
                            <w:r w:rsidRPr="00875149">
                              <w:rPr>
                                <w:rFonts w:ascii="Arial" w:eastAsiaTheme="minorEastAsia" w:hAnsi="Arial" w:cs="Arial"/>
                                <w:color w:val="37393A"/>
                                <w:lang w:val="en-US" w:eastAsia="en-GB"/>
                              </w:rPr>
                              <w:t xml:space="preserve">Appropriate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lang w:val="en-US" w:eastAsia="en-GB"/>
                              </w:rPr>
                              <w:t xml:space="preserve">refurbishment, </w:t>
                            </w:r>
                            <w:r w:rsidRPr="00875149">
                              <w:rPr>
                                <w:rFonts w:ascii="Arial" w:eastAsiaTheme="minorEastAsia" w:hAnsi="Arial" w:cs="Arial"/>
                                <w:color w:val="37393A"/>
                                <w:lang w:val="en-US" w:eastAsia="en-GB"/>
                              </w:rPr>
                              <w:t>painting and redecoration.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lang w:val="en-US" w:eastAsia="en-GB"/>
                              </w:rPr>
                              <w:t xml:space="preserve"> (</w:t>
                            </w:r>
                            <w:r w:rsidRPr="00875149">
                              <w:rPr>
                                <w:rFonts w:ascii="Arial" w:eastAsiaTheme="minorEastAsia" w:hAnsi="Arial" w:cs="Arial"/>
                                <w:color w:val="37393A"/>
                                <w:lang w:val="en-US" w:eastAsia="en-GB"/>
                              </w:rPr>
                              <w:t xml:space="preserve">This list is not exhaustive, but an example) </w:t>
                            </w:r>
                          </w:p>
                          <w:p w14:paraId="4E9C2041" w14:textId="77777777" w:rsidR="005041A1" w:rsidRDefault="005041A1" w:rsidP="005041A1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  <w:r w:rsidRPr="00B16069">
                              <w:rPr>
                                <w:rFonts w:ascii="Symbol" w:eastAsiaTheme="minorEastAsia" w:hAnsi="Symbol" w:cs="Symbol"/>
                                <w:color w:val="37393A"/>
                                <w:lang w:eastAsia="en-GB"/>
                              </w:rPr>
                              <w:t>·</w:t>
                            </w:r>
                            <w:r w:rsidRPr="00B16069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 To ensure that all emergency, security and safety systems and equipment (fire extinguishers, fire alarms, intruder alarms, surveillance systems, tools etc.) are monitored, maintained and tested as appropriate. </w:t>
                            </w:r>
                          </w:p>
                          <w:p w14:paraId="568E3F8B" w14:textId="77777777" w:rsidR="005041A1" w:rsidRDefault="005041A1" w:rsidP="005041A1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  <w:r w:rsidRPr="00B16069">
                              <w:rPr>
                                <w:rFonts w:ascii="Symbol" w:eastAsiaTheme="minorEastAsia" w:hAnsi="Symbol" w:cs="Symbol"/>
                                <w:color w:val="37393A"/>
                                <w:lang w:eastAsia="en-GB"/>
                              </w:rPr>
                              <w:t>·</w:t>
                            </w:r>
                            <w:r w:rsidRPr="00B16069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 To follow procedures set out for the safety and security of the school premises including retrieving CCTV footage as requested. </w:t>
                            </w:r>
                          </w:p>
                          <w:p w14:paraId="2A28A0D9" w14:textId="77777777" w:rsidR="005041A1" w:rsidRDefault="005041A1" w:rsidP="005041A1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  <w:r w:rsidRPr="00B16069">
                              <w:rPr>
                                <w:rFonts w:ascii="Symbol" w:eastAsiaTheme="minorEastAsia" w:hAnsi="Symbol" w:cs="Symbol"/>
                                <w:color w:val="37393A"/>
                                <w:lang w:eastAsia="en-GB"/>
                              </w:rPr>
                              <w:t>·</w:t>
                            </w:r>
                            <w:r w:rsidRPr="00B16069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 To ensure the necessary records of the school building, grounds and equipment are kept in relation to Health and Safety (H&amp;S) and statutory inspection and maintenance guidelines. </w:t>
                            </w:r>
                          </w:p>
                          <w:p w14:paraId="73AF6724" w14:textId="40143BC6" w:rsidR="005041A1" w:rsidRDefault="005041A1" w:rsidP="005041A1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  <w:r w:rsidRPr="00B16069">
                              <w:rPr>
                                <w:rFonts w:ascii="Symbol" w:eastAsiaTheme="minorEastAsia" w:hAnsi="Symbol" w:cs="Symbol"/>
                                <w:color w:val="37393A"/>
                                <w:lang w:eastAsia="en-GB"/>
                              </w:rPr>
                              <w:t>·</w:t>
                            </w:r>
                            <w:r w:rsidRPr="00B16069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 To have a good working knowledge of relevant current legislation and good practice, reporting any concerns to the </w:t>
                            </w:r>
                            <w:r w:rsidR="00C05716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>Facilities</w:t>
                            </w:r>
                            <w:r w:rsidRPr="00B16069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 Manager. </w:t>
                            </w:r>
                          </w:p>
                          <w:p w14:paraId="2B14C6C4" w14:textId="1DCFCFA8" w:rsidR="005041A1" w:rsidRDefault="005041A1" w:rsidP="005041A1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  <w:r w:rsidRPr="00B16069">
                              <w:rPr>
                                <w:rFonts w:ascii="Symbol" w:eastAsiaTheme="minorEastAsia" w:hAnsi="Symbol" w:cs="Symbol"/>
                                <w:color w:val="37393A"/>
                                <w:lang w:eastAsia="en-GB"/>
                              </w:rPr>
                              <w:t>·</w:t>
                            </w:r>
                            <w:r w:rsidRPr="00B16069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 To be conscious of and comply with H&amp;S legislation whilst discharging of duties and responsibilities. To report any concerns to the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>Facilities</w:t>
                            </w:r>
                            <w:r w:rsidRPr="00B16069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 Manager. </w:t>
                            </w:r>
                          </w:p>
                          <w:p w14:paraId="571A1C40" w14:textId="77777777" w:rsidR="005041A1" w:rsidRDefault="005041A1" w:rsidP="005041A1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  <w:r w:rsidRPr="00B16069">
                              <w:rPr>
                                <w:rFonts w:ascii="Symbol" w:eastAsiaTheme="minorEastAsia" w:hAnsi="Symbol" w:cs="Symbol"/>
                                <w:color w:val="37393A"/>
                                <w:lang w:eastAsia="en-GB"/>
                              </w:rPr>
                              <w:t>·</w:t>
                            </w:r>
                            <w:r w:rsidRPr="00B16069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 To be aware of your responsibilities </w:t>
                            </w:r>
                            <w:proofErr w:type="gramStart"/>
                            <w:r w:rsidRPr="00B16069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>with regard to</w:t>
                            </w:r>
                            <w:proofErr w:type="gramEnd"/>
                            <w:r w:rsidRPr="00B16069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 any critical incident and follow instructions given by the Senior Leadership Team at such a time. </w:t>
                            </w:r>
                          </w:p>
                          <w:p w14:paraId="12EC8206" w14:textId="77777777" w:rsidR="00DA614E" w:rsidRDefault="005041A1" w:rsidP="00DA614E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  <w:r w:rsidRPr="00B16069">
                              <w:rPr>
                                <w:rFonts w:ascii="Symbol" w:eastAsiaTheme="minorEastAsia" w:hAnsi="Symbol" w:cs="Symbol"/>
                                <w:color w:val="37393A"/>
                                <w:lang w:eastAsia="en-GB"/>
                              </w:rPr>
                              <w:t>·</w:t>
                            </w:r>
                            <w:r w:rsidRPr="00B16069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 To report any concerns that require specialist expertise and/or resources to </w:t>
                            </w:r>
                            <w:r w:rsidR="00DA614E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>SLT.</w:t>
                            </w:r>
                          </w:p>
                          <w:p w14:paraId="2D0A763B" w14:textId="1644E6D7" w:rsidR="009D47E7" w:rsidRPr="004B1E32" w:rsidRDefault="009D47E7" w:rsidP="00DA614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4B1E32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Help shape, lead and manage the site management function across the group of schools.</w:t>
                            </w:r>
                          </w:p>
                          <w:p w14:paraId="5CF7FFDB" w14:textId="77777777" w:rsidR="009D47E7" w:rsidRPr="009D47E7" w:rsidRDefault="009D47E7" w:rsidP="009D47E7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</w:p>
                          <w:p w14:paraId="18208D8E" w14:textId="7640ACE2" w:rsidR="00CA41A9" w:rsidRDefault="00CA41A9" w:rsidP="0000453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00453D"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>Carry out portaging duties and assist with the removal and fitting of office and classroom furniture as directed by the Facilities Manager</w:t>
                            </w:r>
                          </w:p>
                          <w:p w14:paraId="2A354686" w14:textId="77777777" w:rsidR="005E40E6" w:rsidRDefault="005E40E6" w:rsidP="005E40E6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24032D56" w14:textId="6D371E2F" w:rsidR="00D6130F" w:rsidRPr="00CA41A9" w:rsidRDefault="00D6130F" w:rsidP="00CA41A9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</w:p>
                          <w:p w14:paraId="497D51A0" w14:textId="77777777" w:rsidR="00815DFC" w:rsidRPr="00B57421" w:rsidRDefault="00815DFC" w:rsidP="00AD08CF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3627AC6E" w14:textId="77777777" w:rsidR="00AD08CF" w:rsidRPr="00B57421" w:rsidRDefault="00AD08CF" w:rsidP="00AD08CF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3627AC6F" w14:textId="77777777" w:rsidR="00AD08CF" w:rsidRPr="00B57421" w:rsidRDefault="00AD08CF" w:rsidP="00AD08CF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3627AC70" w14:textId="77777777" w:rsidR="00AD08CF" w:rsidRPr="00235B66" w:rsidRDefault="00AD08CF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2A86F77">
              <v:roundrect id="Rounded Rectangle 3" style="width:507pt;height:4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#f2f2f2" strokecolor="#1c2f69" strokeweight="1pt" arcsize="4430f" w14:anchorId="3627AC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">
                <v:shadow color="#868686"/>
                <v:textbox>
                  <w:txbxContent>
                    <w:p w:rsidRPr="00C63F7C" w:rsidR="005041A1" w:rsidP="005041A1" w:rsidRDefault="005041A1" w14:paraId="14F3C1B9" w14:textId="77777777">
                      <w:pPr>
                        <w:jc w:val="both"/>
                        <w:rPr>
                          <w:rFonts w:ascii="Arial" w:hAnsi="Arial" w:cs="Arial" w:eastAsiaTheme="minorEastAsia"/>
                          <w:b/>
                          <w:color w:val="37393A"/>
                          <w:u w:val="single"/>
                          <w:lang w:eastAsia="en-GB"/>
                        </w:rPr>
                      </w:pPr>
                      <w:r w:rsidRPr="00C63F7C">
                        <w:rPr>
                          <w:rFonts w:ascii="Arial" w:hAnsi="Arial" w:cs="Arial" w:eastAsiaTheme="minorEastAsia"/>
                          <w:b/>
                          <w:color w:val="37393A"/>
                          <w:u w:val="single"/>
                          <w:lang w:eastAsia="en-GB"/>
                        </w:rPr>
                        <w:t xml:space="preserve">General </w:t>
                      </w:r>
                    </w:p>
                    <w:p w:rsidRPr="009D47E7" w:rsidR="009D47E7" w:rsidP="009D47E7" w:rsidRDefault="005041A1" w14:paraId="7E5FAD52" w14:textId="628DB3A7">
                      <w:pPr>
                        <w:jc w:val="both"/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</w:pPr>
                      <w:r w:rsidRPr="00B16069">
                        <w:rPr>
                          <w:rFonts w:ascii="Symbol" w:hAnsi="Symbol" w:eastAsia="Symbol" w:cs="Symbol" w:eastAsiaTheme="minorEastAsia"/>
                          <w:color w:val="37393A"/>
                          <w:lang w:eastAsia="en-GB"/>
                        </w:rPr>
                        <w:t>·</w:t>
                      </w:r>
                      <w:r w:rsidRPr="00B16069"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 xml:space="preserve"> To ensure that the</w:t>
                      </w:r>
                      <w:r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 xml:space="preserve"> </w:t>
                      </w:r>
                      <w:r w:rsidRPr="00B16069"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>maintenance of the school build</w:t>
                      </w:r>
                      <w:r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>ing and grounds is undertaken</w:t>
                      </w:r>
                      <w:r w:rsidRPr="00B16069"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 xml:space="preserve"> and provide the necessary information of completion to the </w:t>
                      </w:r>
                      <w:r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>Facilities</w:t>
                      </w:r>
                      <w:r w:rsidRPr="00B16069"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 xml:space="preserve"> Manager. </w:t>
                      </w:r>
                    </w:p>
                    <w:p w:rsidRPr="00875149" w:rsidR="005041A1" w:rsidP="005041A1" w:rsidRDefault="005041A1" w14:paraId="31278655" w14:textId="4CDA37BF">
                      <w:pPr>
                        <w:numPr>
                          <w:ilvl w:val="0"/>
                          <w:numId w:val="22"/>
                        </w:numPr>
                        <w:ind w:left="142" w:hanging="142"/>
                        <w:jc w:val="both"/>
                        <w:rPr>
                          <w:rFonts w:ascii="Arial" w:hAnsi="Arial" w:cs="Arial" w:eastAsiaTheme="minorEastAsia"/>
                          <w:color w:val="37393A"/>
                          <w:lang w:val="en-US" w:eastAsia="en-GB"/>
                        </w:rPr>
                      </w:pPr>
                      <w:r>
                        <w:rPr>
                          <w:rFonts w:ascii="Arial" w:hAnsi="Arial" w:cs="Arial" w:eastAsiaTheme="minorEastAsia"/>
                          <w:color w:val="37393A"/>
                          <w:lang w:val="en-US" w:eastAsia="en-GB"/>
                        </w:rPr>
                        <w:t xml:space="preserve">General </w:t>
                      </w:r>
                      <w:r w:rsidRPr="00875149">
                        <w:rPr>
                          <w:rFonts w:ascii="Arial" w:hAnsi="Arial" w:cs="Arial" w:eastAsiaTheme="minorEastAsia"/>
                          <w:color w:val="37393A"/>
                          <w:lang w:val="en-US" w:eastAsia="en-GB"/>
                        </w:rPr>
                        <w:t>minor repair work incl</w:t>
                      </w:r>
                      <w:r>
                        <w:rPr>
                          <w:rFonts w:ascii="Arial" w:hAnsi="Arial" w:cs="Arial" w:eastAsiaTheme="minorEastAsia"/>
                          <w:color w:val="37393A"/>
                          <w:lang w:val="en-US" w:eastAsia="en-GB"/>
                        </w:rPr>
                        <w:t>uding</w:t>
                      </w:r>
                      <w:r w:rsidRPr="00875149">
                        <w:rPr>
                          <w:rFonts w:ascii="Arial" w:hAnsi="Arial" w:cs="Arial" w:eastAsiaTheme="minorEastAsia"/>
                          <w:color w:val="37393A"/>
                          <w:lang w:val="en-US" w:eastAsia="en-GB"/>
                        </w:rPr>
                        <w:t xml:space="preserve"> doors, windows, toilet seats and flushes, furniture, tap washers and some</w:t>
                      </w:r>
                      <w:r>
                        <w:rPr>
                          <w:rFonts w:ascii="Arial" w:hAnsi="Arial" w:cs="Arial" w:eastAsiaTheme="minorEastAsia"/>
                          <w:color w:val="37393A"/>
                          <w:lang w:val="en-US" w:eastAsia="en-GB"/>
                        </w:rPr>
                        <w:t xml:space="preserve"> painting of doors and walls.</w:t>
                      </w:r>
                      <w:r w:rsidRPr="00875149">
                        <w:t xml:space="preserve"> </w:t>
                      </w:r>
                      <w:r w:rsidRPr="00875149">
                        <w:rPr>
                          <w:rFonts w:ascii="Arial" w:hAnsi="Arial" w:cs="Arial" w:eastAsiaTheme="minorEastAsia"/>
                          <w:color w:val="37393A"/>
                          <w:lang w:val="en-US" w:eastAsia="en-GB"/>
                        </w:rPr>
                        <w:t xml:space="preserve">Appropriate </w:t>
                      </w:r>
                      <w:r>
                        <w:rPr>
                          <w:rFonts w:ascii="Arial" w:hAnsi="Arial" w:cs="Arial" w:eastAsiaTheme="minorEastAsia"/>
                          <w:color w:val="37393A"/>
                          <w:lang w:val="en-US" w:eastAsia="en-GB"/>
                        </w:rPr>
                        <w:t xml:space="preserve">refurbishment, </w:t>
                      </w:r>
                      <w:r w:rsidRPr="00875149">
                        <w:rPr>
                          <w:rFonts w:ascii="Arial" w:hAnsi="Arial" w:cs="Arial" w:eastAsiaTheme="minorEastAsia"/>
                          <w:color w:val="37393A"/>
                          <w:lang w:val="en-US" w:eastAsia="en-GB"/>
                        </w:rPr>
                        <w:t>painting and redecoration.</w:t>
                      </w:r>
                      <w:r>
                        <w:rPr>
                          <w:rFonts w:ascii="Arial" w:hAnsi="Arial" w:cs="Arial" w:eastAsiaTheme="minorEastAsia"/>
                          <w:color w:val="37393A"/>
                          <w:lang w:val="en-US" w:eastAsia="en-GB"/>
                        </w:rPr>
                        <w:t xml:space="preserve"> (</w:t>
                      </w:r>
                      <w:r w:rsidRPr="00875149">
                        <w:rPr>
                          <w:rFonts w:ascii="Arial" w:hAnsi="Arial" w:cs="Arial" w:eastAsiaTheme="minorEastAsia"/>
                          <w:color w:val="37393A"/>
                          <w:lang w:val="en-US" w:eastAsia="en-GB"/>
                        </w:rPr>
                        <w:t xml:space="preserve">This list is not exhaustive, but an example) </w:t>
                      </w:r>
                    </w:p>
                    <w:p w:rsidR="005041A1" w:rsidP="005041A1" w:rsidRDefault="005041A1" w14:paraId="3CB60BD5" w14:textId="77777777">
                      <w:pPr>
                        <w:jc w:val="both"/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</w:pPr>
                      <w:r w:rsidRPr="00B16069">
                        <w:rPr>
                          <w:rFonts w:ascii="Symbol" w:hAnsi="Symbol" w:eastAsia="Symbol" w:cs="Symbol" w:eastAsiaTheme="minorEastAsia"/>
                          <w:color w:val="37393A"/>
                          <w:lang w:eastAsia="en-GB"/>
                        </w:rPr>
                        <w:t>·</w:t>
                      </w:r>
                      <w:r w:rsidRPr="00B16069"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 xml:space="preserve"> To ensure that all emergency, security and safety systems and equipment (fire extinguishers, fire alarms, intruder alarms, surveillance systems, tools etc.) are monitored, maintained and tested as appropriate. </w:t>
                      </w:r>
                    </w:p>
                    <w:p w:rsidR="005041A1" w:rsidP="005041A1" w:rsidRDefault="005041A1" w14:paraId="753E3F23" w14:textId="77777777">
                      <w:pPr>
                        <w:jc w:val="both"/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</w:pPr>
                      <w:r w:rsidRPr="00B16069">
                        <w:rPr>
                          <w:rFonts w:ascii="Symbol" w:hAnsi="Symbol" w:eastAsia="Symbol" w:cs="Symbol" w:eastAsiaTheme="minorEastAsia"/>
                          <w:color w:val="37393A"/>
                          <w:lang w:eastAsia="en-GB"/>
                        </w:rPr>
                        <w:t>·</w:t>
                      </w:r>
                      <w:r w:rsidRPr="00B16069"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 xml:space="preserve"> To follow procedures set out for the safety and security of the school premises including retrieving CCTV footage as requested. </w:t>
                      </w:r>
                    </w:p>
                    <w:p w:rsidR="005041A1" w:rsidP="005041A1" w:rsidRDefault="005041A1" w14:paraId="5FEA6BF3" w14:textId="77777777">
                      <w:pPr>
                        <w:jc w:val="both"/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</w:pPr>
                      <w:r w:rsidRPr="00B16069">
                        <w:rPr>
                          <w:rFonts w:ascii="Symbol" w:hAnsi="Symbol" w:eastAsia="Symbol" w:cs="Symbol" w:eastAsiaTheme="minorEastAsia"/>
                          <w:color w:val="37393A"/>
                          <w:lang w:eastAsia="en-GB"/>
                        </w:rPr>
                        <w:t>·</w:t>
                      </w:r>
                      <w:r w:rsidRPr="00B16069"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 xml:space="preserve"> To ensure the necessary records of the school building, grounds and equipment are kept in relation to Health and Safety (H&amp;S) and statutory inspection and maintenance guidelines. </w:t>
                      </w:r>
                    </w:p>
                    <w:p w:rsidR="005041A1" w:rsidP="005041A1" w:rsidRDefault="005041A1" w14:paraId="516B7875" w14:textId="40143BC6">
                      <w:pPr>
                        <w:jc w:val="both"/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</w:pPr>
                      <w:r w:rsidRPr="00B16069">
                        <w:rPr>
                          <w:rFonts w:ascii="Symbol" w:hAnsi="Symbol" w:eastAsia="Symbol" w:cs="Symbol" w:eastAsiaTheme="minorEastAsia"/>
                          <w:color w:val="37393A"/>
                          <w:lang w:eastAsia="en-GB"/>
                        </w:rPr>
                        <w:t>·</w:t>
                      </w:r>
                      <w:r w:rsidRPr="00B16069"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 xml:space="preserve"> To have a good working knowledge of relevant current legislation and good practice, reporting any concerns to the </w:t>
                      </w:r>
                      <w:r w:rsidR="00C05716"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>Facilities</w:t>
                      </w:r>
                      <w:r w:rsidRPr="00B16069"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 xml:space="preserve"> Manager. </w:t>
                      </w:r>
                    </w:p>
                    <w:p w:rsidR="005041A1" w:rsidP="005041A1" w:rsidRDefault="005041A1" w14:paraId="14FFE509" w14:textId="1DCFCFA8">
                      <w:pPr>
                        <w:jc w:val="both"/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</w:pPr>
                      <w:r w:rsidRPr="00B16069">
                        <w:rPr>
                          <w:rFonts w:ascii="Symbol" w:hAnsi="Symbol" w:eastAsia="Symbol" w:cs="Symbol" w:eastAsiaTheme="minorEastAsia"/>
                          <w:color w:val="37393A"/>
                          <w:lang w:eastAsia="en-GB"/>
                        </w:rPr>
                        <w:t>·</w:t>
                      </w:r>
                      <w:r w:rsidRPr="00B16069"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 xml:space="preserve"> To be conscious of and comply with H&amp;S legislation whilst discharging of duties and responsibilities. To report any concerns to the </w:t>
                      </w:r>
                      <w:r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>Facilities</w:t>
                      </w:r>
                      <w:r w:rsidRPr="00B16069"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 xml:space="preserve"> Manager. </w:t>
                      </w:r>
                    </w:p>
                    <w:p w:rsidR="005041A1" w:rsidP="005041A1" w:rsidRDefault="005041A1" w14:paraId="1A4A1C96" w14:textId="77777777">
                      <w:pPr>
                        <w:jc w:val="both"/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</w:pPr>
                      <w:r w:rsidRPr="00B16069">
                        <w:rPr>
                          <w:rFonts w:ascii="Symbol" w:hAnsi="Symbol" w:eastAsia="Symbol" w:cs="Symbol" w:eastAsiaTheme="minorEastAsia"/>
                          <w:color w:val="37393A"/>
                          <w:lang w:eastAsia="en-GB"/>
                        </w:rPr>
                        <w:t>·</w:t>
                      </w:r>
                      <w:r w:rsidRPr="00B16069"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 xml:space="preserve"> To be aware of your responsibilities with regard to any critical incident and follow instructions given by the Senior Leadership Team at such a time. </w:t>
                      </w:r>
                    </w:p>
                    <w:p w:rsidR="00DA614E" w:rsidP="00DA614E" w:rsidRDefault="005041A1" w14:paraId="5ACD6D4A" w14:textId="77777777">
                      <w:pPr>
                        <w:jc w:val="both"/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</w:pPr>
                      <w:r w:rsidRPr="00B16069">
                        <w:rPr>
                          <w:rFonts w:ascii="Symbol" w:hAnsi="Symbol" w:eastAsia="Symbol" w:cs="Symbol" w:eastAsiaTheme="minorEastAsia"/>
                          <w:color w:val="37393A"/>
                          <w:lang w:eastAsia="en-GB"/>
                        </w:rPr>
                        <w:t>·</w:t>
                      </w:r>
                      <w:r w:rsidRPr="00B16069"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 xml:space="preserve"> To report any concerns that require specialist expertise and/or resources to </w:t>
                      </w:r>
                      <w:r w:rsidR="00DA614E"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>SLT.</w:t>
                      </w:r>
                    </w:p>
                    <w:p w:rsidRPr="004B1E32" w:rsidR="009D47E7" w:rsidP="00DA614E" w:rsidRDefault="009D47E7" w14:paraId="19A70B0D" w14:textId="1644E6D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Arial" w:hAnsi="Arial" w:cs="Arial" w:eastAsiaTheme="minorEastAsia"/>
                          <w:color w:val="auto"/>
                          <w:sz w:val="22"/>
                          <w:szCs w:val="22"/>
                          <w:lang w:eastAsia="en-GB"/>
                        </w:rPr>
                      </w:pPr>
                      <w:r w:rsidRPr="004B1E32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Help shape, lead and manage the site management function across the group of schools.</w:t>
                      </w:r>
                    </w:p>
                    <w:p w:rsidRPr="009D47E7" w:rsidR="009D47E7" w:rsidP="009D47E7" w:rsidRDefault="009D47E7" w14:paraId="0E27B00A" w14:textId="77777777">
                      <w:pPr>
                        <w:pStyle w:val="ListParagraph"/>
                        <w:ind w:left="360"/>
                        <w:jc w:val="both"/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</w:pPr>
                    </w:p>
                    <w:p w:rsidR="00CA41A9" w:rsidP="0000453D" w:rsidRDefault="00CA41A9" w14:paraId="20FCC6AD" w14:textId="7640ACE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Arial" w:hAnsi="Arial" w:cs="Arial" w:eastAsiaTheme="minorEastAsia"/>
                          <w:color w:val="37393A"/>
                          <w:sz w:val="22"/>
                          <w:szCs w:val="22"/>
                          <w:lang w:eastAsia="en-GB"/>
                        </w:rPr>
                      </w:pPr>
                      <w:r w:rsidRPr="0000453D">
                        <w:rPr>
                          <w:rFonts w:ascii="Arial" w:hAnsi="Arial" w:cs="Arial" w:eastAsiaTheme="minorEastAsia"/>
                          <w:color w:val="37393A"/>
                          <w:sz w:val="22"/>
                          <w:szCs w:val="22"/>
                          <w:lang w:eastAsia="en-GB"/>
                        </w:rPr>
                        <w:t>Carry out portaging duties and assist with the removal and fitting of office and classroom furniture as directed by the Facilities Manager</w:t>
                      </w:r>
                    </w:p>
                    <w:p w:rsidR="005E40E6" w:rsidP="005E40E6" w:rsidRDefault="005E40E6" w14:paraId="60061E4C" w14:textId="77777777">
                      <w:pPr>
                        <w:pStyle w:val="ListParagraph"/>
                        <w:ind w:left="360"/>
                        <w:jc w:val="both"/>
                        <w:rPr>
                          <w:rFonts w:ascii="Arial" w:hAnsi="Arial" w:cs="Arial" w:eastAsiaTheme="minorEastAsia"/>
                          <w:color w:val="37393A"/>
                          <w:sz w:val="22"/>
                          <w:szCs w:val="22"/>
                          <w:lang w:eastAsia="en-GB"/>
                        </w:rPr>
                      </w:pPr>
                    </w:p>
                    <w:p w:rsidRPr="00CA41A9" w:rsidR="00D6130F" w:rsidP="00CA41A9" w:rsidRDefault="00D6130F" w14:paraId="44EAFD9C" w14:textId="6D371E2F">
                      <w:pPr>
                        <w:jc w:val="both"/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</w:pPr>
                    </w:p>
                    <w:p w:rsidRPr="00B57421" w:rsidR="00815DFC" w:rsidP="00AD08CF" w:rsidRDefault="00815DFC" w14:paraId="4B94D5A5" w14:textId="77777777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:rsidRPr="00B57421" w:rsidR="00AD08CF" w:rsidP="00AD08CF" w:rsidRDefault="00AD08CF" w14:paraId="3DEEC669" w14:textId="77777777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:rsidRPr="00B57421" w:rsidR="00AD08CF" w:rsidP="00AD08CF" w:rsidRDefault="00AD08CF" w14:paraId="3656B9AB" w14:textId="77777777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:rsidRPr="00235B66" w:rsidR="00AD08CF" w:rsidP="00AD08CF" w:rsidRDefault="00AD08CF" w14:paraId="45FB0818" w14:textId="77777777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0C088FF" w14:textId="1E4F06A7" w:rsidR="005041A1" w:rsidRDefault="005041A1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74B98842" w14:textId="36FE09B8" w:rsidR="005041A1" w:rsidRDefault="009656E6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0427F5">
        <w:rPr>
          <w:rFonts w:ascii="Arial" w:hAnsi="Arial" w:cs="Arial"/>
          <w:noProof/>
          <w:color w:val="002060"/>
          <w:lang w:eastAsia="en-GB"/>
        </w:rPr>
        <w:lastRenderedPageBreak/>
        <mc:AlternateContent>
          <mc:Choice Requires="wps">
            <w:drawing>
              <wp:inline distT="0" distB="0" distL="0" distR="0" wp14:anchorId="4AC79E47" wp14:editId="4E9187B3">
                <wp:extent cx="6438900" cy="5676900"/>
                <wp:effectExtent l="0" t="0" r="19050" b="19050"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567690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8FF4FA" w14:textId="77777777" w:rsidR="009656E6" w:rsidRPr="00100BB8" w:rsidRDefault="009656E6" w:rsidP="009656E6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</w:p>
                          <w:p w14:paraId="62B5E273" w14:textId="77777777" w:rsidR="009656E6" w:rsidRDefault="009656E6" w:rsidP="009656E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D754B"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 xml:space="preserve">Being a responsible key holder for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 xml:space="preserve">Cumnor House Schools, including </w:t>
                            </w:r>
                            <w:r w:rsidRPr="005D754B"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>responding to alarm call outs</w:t>
                            </w:r>
                          </w:p>
                          <w:p w14:paraId="76BD487D" w14:textId="77777777" w:rsidR="009656E6" w:rsidRDefault="009656E6" w:rsidP="009656E6">
                            <w:pPr>
                              <w:pStyle w:val="ListParagraph"/>
                              <w:ind w:left="142"/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5692E722" w14:textId="77777777" w:rsidR="009656E6" w:rsidRDefault="009656E6" w:rsidP="009656E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100BB8"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 xml:space="preserve">To ensure the school site is kept clean, safe, in a good state of repair and stocked with all necessary supplies. </w:t>
                            </w:r>
                          </w:p>
                          <w:p w14:paraId="5CB9E9C7" w14:textId="77777777" w:rsidR="009656E6" w:rsidRPr="00100BB8" w:rsidRDefault="009656E6" w:rsidP="009656E6">
                            <w:pPr>
                              <w:pStyle w:val="ListParagraph"/>
                              <w:ind w:left="142"/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634A5CBE" w14:textId="77777777" w:rsidR="009656E6" w:rsidRDefault="009656E6" w:rsidP="009656E6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  <w:r w:rsidRPr="00B16069">
                              <w:rPr>
                                <w:rFonts w:ascii="Symbol" w:eastAsiaTheme="minorEastAsia" w:hAnsi="Symbol" w:cs="Symbol"/>
                                <w:color w:val="37393A"/>
                                <w:lang w:eastAsia="en-GB"/>
                              </w:rPr>
                              <w:t>·</w:t>
                            </w:r>
                            <w:r w:rsidRPr="00B16069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 To be responsible for the scheduling and booking of all con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>tractors, ensuring all due diligence checks are completed.</w:t>
                            </w:r>
                          </w:p>
                          <w:p w14:paraId="36D4E2FB" w14:textId="77777777" w:rsidR="009656E6" w:rsidRDefault="009656E6" w:rsidP="009656E6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  <w:r w:rsidRPr="00B16069">
                              <w:rPr>
                                <w:rFonts w:ascii="Symbol" w:eastAsiaTheme="minorEastAsia" w:hAnsi="Symbol" w:cs="Symbol"/>
                                <w:color w:val="37393A"/>
                                <w:lang w:eastAsia="en-GB"/>
                              </w:rPr>
                              <w:t>·</w:t>
                            </w:r>
                            <w:r w:rsidRPr="00B16069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 To be aware of all out-of-hours activities at the school and arrange for the opening, closing, heating and availability of equipment as necessary for the smooth operation of both schoo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>l events and facility hire</w:t>
                            </w:r>
                            <w:r w:rsidRPr="00B16069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201477A0" w14:textId="77777777" w:rsidR="009656E6" w:rsidRDefault="009656E6" w:rsidP="009656E6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  <w:r w:rsidRPr="00B16069">
                              <w:rPr>
                                <w:rFonts w:ascii="Symbol" w:eastAsiaTheme="minorEastAsia" w:hAnsi="Symbol" w:cs="Symbol"/>
                                <w:color w:val="37393A"/>
                                <w:lang w:eastAsia="en-GB"/>
                              </w:rPr>
                              <w:t>·</w:t>
                            </w:r>
                            <w:r w:rsidRPr="00B16069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 To understand and fulfil your role in emergency evacuation procedures, flagging up any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>concerns to the Facilities Manager and SLT</w:t>
                            </w:r>
                            <w:r w:rsidRPr="00B16069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 and taking an active role during such incidents. </w:t>
                            </w:r>
                          </w:p>
                          <w:p w14:paraId="4C3DF0B1" w14:textId="77777777" w:rsidR="009656E6" w:rsidRPr="00C61C5D" w:rsidRDefault="009656E6" w:rsidP="009656E6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  <w:r w:rsidRPr="00A85401">
                              <w:rPr>
                                <w:rFonts w:ascii="Symbol" w:eastAsiaTheme="minorEastAsia" w:hAnsi="Symbol" w:cs="Symbol"/>
                                <w:color w:val="37393A"/>
                                <w:lang w:eastAsia="en-GB"/>
                              </w:rPr>
                              <w:t>·</w:t>
                            </w:r>
                            <w:r w:rsidRPr="00A85401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 Any other duties commensurate with the level and grade of the post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>.</w:t>
                            </w:r>
                          </w:p>
                          <w:p w14:paraId="7F479FA5" w14:textId="77777777" w:rsidR="009656E6" w:rsidRDefault="009656E6" w:rsidP="009656E6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  <w:r w:rsidRPr="00A85401">
                              <w:rPr>
                                <w:rFonts w:ascii="Symbol" w:eastAsiaTheme="minorEastAsia" w:hAnsi="Symbol" w:cs="Symbol"/>
                                <w:color w:val="37393A"/>
                                <w:lang w:eastAsia="en-GB"/>
                              </w:rPr>
                              <w:t>·</w:t>
                            </w:r>
                            <w:r w:rsidRPr="00A85401"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  <w:t xml:space="preserve">Experience of lawn mowing and general ground maintenance work. </w:t>
                            </w:r>
                          </w:p>
                          <w:p w14:paraId="79C48BFA" w14:textId="77777777" w:rsidR="009656E6" w:rsidRPr="00DA614E" w:rsidRDefault="009656E6" w:rsidP="009656E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A614E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 xml:space="preserve">To be included in transport operations if required for Home to school transport and the shuttle bus runs. </w:t>
                            </w:r>
                          </w:p>
                          <w:p w14:paraId="043AEC96" w14:textId="77777777" w:rsidR="009656E6" w:rsidRPr="009D47E7" w:rsidRDefault="009656E6" w:rsidP="009656E6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</w:p>
                          <w:p w14:paraId="6392E638" w14:textId="77777777" w:rsidR="009656E6" w:rsidRPr="004B1E32" w:rsidRDefault="009656E6" w:rsidP="009656E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4B1E32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To work closely with the Headteacher, Deputy Headteacher and Facilities Manager in ensuring that the site and facilities of the schools provide an effective and high-quality environment.</w:t>
                            </w:r>
                          </w:p>
                          <w:p w14:paraId="1596E73C" w14:textId="77777777" w:rsidR="009656E6" w:rsidRPr="004B1E32" w:rsidRDefault="009656E6" w:rsidP="009656E6">
                            <w:pPr>
                              <w:pStyle w:val="ListParagraph"/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5931AA0F" w14:textId="4AF02D01" w:rsidR="009656E6" w:rsidRPr="004B1E32" w:rsidRDefault="009656E6" w:rsidP="009656E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4B1E32"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 xml:space="preserve">To understand the operation of the facilities management software and how the system works to ensure we are fully compliant and up to date with our compliance checks. </w:t>
                            </w:r>
                          </w:p>
                          <w:p w14:paraId="1604A3CD" w14:textId="77777777" w:rsidR="009656E6" w:rsidRPr="009656E6" w:rsidRDefault="009656E6" w:rsidP="009656E6">
                            <w:pPr>
                              <w:pStyle w:val="ListParagraph"/>
                              <w:rPr>
                                <w:rFonts w:ascii="Arial" w:eastAsiaTheme="minorEastAsia" w:hAnsi="Arial" w:cs="Arial"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5FD98F6B" w14:textId="240BCD23" w:rsidR="009656E6" w:rsidRPr="0000453D" w:rsidRDefault="009656E6" w:rsidP="009656E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E40E6"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>Swimming Pool: Testing &amp; adjusting chemical properties, remove debris and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 xml:space="preserve"> keeping</w:t>
                            </w:r>
                            <w:r w:rsidRPr="005E40E6"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 xml:space="preserve"> pool area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 xml:space="preserve"> clean when requested - Training provided. </w:t>
                            </w:r>
                          </w:p>
                          <w:p w14:paraId="7AFB4EA2" w14:textId="77777777" w:rsidR="009656E6" w:rsidRPr="009D47E7" w:rsidRDefault="009656E6" w:rsidP="009656E6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Arial" w:eastAsiaTheme="minorEastAsia" w:hAnsi="Arial" w:cs="Arial"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6155E34E" w14:textId="77777777" w:rsidR="009656E6" w:rsidRPr="00B81D23" w:rsidRDefault="009656E6" w:rsidP="009656E6">
                            <w:pPr>
                              <w:pStyle w:val="ListParagraph"/>
                              <w:spacing w:line="360" w:lineRule="auto"/>
                              <w:ind w:left="360"/>
                              <w:jc w:val="both"/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E6F6F8B">
              <v:roundrect id="Rounded Rectangle 8" style="width:507pt;height:4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fillcolor="#f2f2f2" strokecolor="#1c2f69" strokeweight="1pt" arcsize="4430f" w14:anchorId="4AC79E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">
                <v:shadow color="#868686"/>
                <v:textbox>
                  <w:txbxContent>
                    <w:p w:rsidRPr="00100BB8" w:rsidR="009656E6" w:rsidP="009656E6" w:rsidRDefault="009656E6" w14:paraId="049F31CB" w14:textId="77777777">
                      <w:pPr>
                        <w:jc w:val="both"/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</w:pPr>
                    </w:p>
                    <w:p w:rsidR="009656E6" w:rsidP="009656E6" w:rsidRDefault="009656E6" w14:paraId="2D518D8F" w14:textId="7777777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142" w:hanging="142"/>
                        <w:jc w:val="both"/>
                        <w:rPr>
                          <w:rFonts w:ascii="Arial" w:hAnsi="Arial" w:cs="Arial" w:eastAsiaTheme="minorEastAsia"/>
                          <w:color w:val="37393A"/>
                          <w:sz w:val="22"/>
                          <w:szCs w:val="22"/>
                          <w:lang w:eastAsia="en-GB"/>
                        </w:rPr>
                      </w:pPr>
                      <w:r w:rsidRPr="005D754B">
                        <w:rPr>
                          <w:rFonts w:ascii="Arial" w:hAnsi="Arial" w:cs="Arial" w:eastAsiaTheme="minorEastAsia"/>
                          <w:color w:val="37393A"/>
                          <w:sz w:val="22"/>
                          <w:szCs w:val="22"/>
                          <w:lang w:eastAsia="en-GB"/>
                        </w:rPr>
                        <w:t xml:space="preserve">Being a responsible key holder for </w:t>
                      </w:r>
                      <w:r>
                        <w:rPr>
                          <w:rFonts w:ascii="Arial" w:hAnsi="Arial" w:cs="Arial" w:eastAsiaTheme="minorEastAsia"/>
                          <w:color w:val="37393A"/>
                          <w:sz w:val="22"/>
                          <w:szCs w:val="22"/>
                          <w:lang w:eastAsia="en-GB"/>
                        </w:rPr>
                        <w:t xml:space="preserve">Cumnor House Schools, including </w:t>
                      </w:r>
                      <w:r w:rsidRPr="005D754B">
                        <w:rPr>
                          <w:rFonts w:ascii="Arial" w:hAnsi="Arial" w:cs="Arial" w:eastAsiaTheme="minorEastAsia"/>
                          <w:color w:val="37393A"/>
                          <w:sz w:val="22"/>
                          <w:szCs w:val="22"/>
                          <w:lang w:eastAsia="en-GB"/>
                        </w:rPr>
                        <w:t>responding to alarm call outs</w:t>
                      </w:r>
                    </w:p>
                    <w:p w:rsidR="009656E6" w:rsidP="009656E6" w:rsidRDefault="009656E6" w14:paraId="53128261" w14:textId="77777777">
                      <w:pPr>
                        <w:pStyle w:val="ListParagraph"/>
                        <w:ind w:left="142"/>
                        <w:jc w:val="both"/>
                        <w:rPr>
                          <w:rFonts w:ascii="Arial" w:hAnsi="Arial" w:cs="Arial" w:eastAsiaTheme="minorEastAsia"/>
                          <w:color w:val="37393A"/>
                          <w:sz w:val="22"/>
                          <w:szCs w:val="22"/>
                          <w:lang w:eastAsia="en-GB"/>
                        </w:rPr>
                      </w:pPr>
                    </w:p>
                    <w:p w:rsidR="009656E6" w:rsidP="009656E6" w:rsidRDefault="009656E6" w14:paraId="1DC9B347" w14:textId="7777777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142" w:hanging="142"/>
                        <w:jc w:val="both"/>
                        <w:rPr>
                          <w:rFonts w:ascii="Arial" w:hAnsi="Arial" w:cs="Arial" w:eastAsiaTheme="minorEastAsia"/>
                          <w:color w:val="37393A"/>
                          <w:sz w:val="22"/>
                          <w:szCs w:val="22"/>
                          <w:lang w:eastAsia="en-GB"/>
                        </w:rPr>
                      </w:pPr>
                      <w:r w:rsidRPr="00100BB8">
                        <w:rPr>
                          <w:rFonts w:ascii="Arial" w:hAnsi="Arial" w:cs="Arial" w:eastAsiaTheme="minorEastAsia"/>
                          <w:color w:val="37393A"/>
                          <w:sz w:val="22"/>
                          <w:szCs w:val="22"/>
                          <w:lang w:eastAsia="en-GB"/>
                        </w:rPr>
                        <w:t xml:space="preserve">To ensure the school site is kept clean, safe, in a good state of repair and stocked with all necessary supplies. </w:t>
                      </w:r>
                    </w:p>
                    <w:p w:rsidRPr="00100BB8" w:rsidR="009656E6" w:rsidP="009656E6" w:rsidRDefault="009656E6" w14:paraId="62486C05" w14:textId="77777777">
                      <w:pPr>
                        <w:pStyle w:val="ListParagraph"/>
                        <w:ind w:left="142"/>
                        <w:jc w:val="both"/>
                        <w:rPr>
                          <w:rFonts w:ascii="Arial" w:hAnsi="Arial" w:cs="Arial" w:eastAsiaTheme="minorEastAsia"/>
                          <w:color w:val="37393A"/>
                          <w:sz w:val="22"/>
                          <w:szCs w:val="22"/>
                          <w:lang w:eastAsia="en-GB"/>
                        </w:rPr>
                      </w:pPr>
                    </w:p>
                    <w:p w:rsidR="009656E6" w:rsidP="009656E6" w:rsidRDefault="009656E6" w14:paraId="53D98BC8" w14:textId="77777777">
                      <w:pPr>
                        <w:jc w:val="both"/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</w:pPr>
                      <w:r w:rsidRPr="00B16069">
                        <w:rPr>
                          <w:rFonts w:ascii="Symbol" w:hAnsi="Symbol" w:eastAsia="Symbol" w:cs="Symbol" w:eastAsiaTheme="minorEastAsia"/>
                          <w:color w:val="37393A"/>
                          <w:lang w:eastAsia="en-GB"/>
                        </w:rPr>
                        <w:t>·</w:t>
                      </w:r>
                      <w:r w:rsidRPr="00B16069"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 xml:space="preserve"> To be responsible for the scheduling and booking of all con</w:t>
                      </w:r>
                      <w:r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>tractors, ensuring all due diligence checks are completed.</w:t>
                      </w:r>
                    </w:p>
                    <w:p w:rsidR="009656E6" w:rsidP="009656E6" w:rsidRDefault="009656E6" w14:paraId="7B07AA90" w14:textId="77777777">
                      <w:pPr>
                        <w:jc w:val="both"/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</w:pPr>
                      <w:r w:rsidRPr="00B16069">
                        <w:rPr>
                          <w:rFonts w:ascii="Symbol" w:hAnsi="Symbol" w:eastAsia="Symbol" w:cs="Symbol" w:eastAsiaTheme="minorEastAsia"/>
                          <w:color w:val="37393A"/>
                          <w:lang w:eastAsia="en-GB"/>
                        </w:rPr>
                        <w:t>·</w:t>
                      </w:r>
                      <w:r w:rsidRPr="00B16069"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 xml:space="preserve"> To be aware of all out-of-hours activities at the school and arrange for the opening, closing, heating and availability of equipment as necessary for the smooth operation of both schoo</w:t>
                      </w:r>
                      <w:r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>l events and facility hire</w:t>
                      </w:r>
                      <w:r w:rsidRPr="00B16069"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 xml:space="preserve">. </w:t>
                      </w:r>
                    </w:p>
                    <w:p w:rsidR="009656E6" w:rsidP="009656E6" w:rsidRDefault="009656E6" w14:paraId="5BE2D4F9" w14:textId="77777777">
                      <w:pPr>
                        <w:jc w:val="both"/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</w:pPr>
                      <w:r w:rsidRPr="00B16069">
                        <w:rPr>
                          <w:rFonts w:ascii="Symbol" w:hAnsi="Symbol" w:eastAsia="Symbol" w:cs="Symbol" w:eastAsiaTheme="minorEastAsia"/>
                          <w:color w:val="37393A"/>
                          <w:lang w:eastAsia="en-GB"/>
                        </w:rPr>
                        <w:t>·</w:t>
                      </w:r>
                      <w:r w:rsidRPr="00B16069"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 xml:space="preserve"> To understand and fulfil your role in emergency evacuation procedures, flagging up any </w:t>
                      </w:r>
                      <w:r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>concerns to the Facilities Manager and SLT</w:t>
                      </w:r>
                      <w:r w:rsidRPr="00B16069"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 xml:space="preserve"> and taking an active role during such incidents. </w:t>
                      </w:r>
                    </w:p>
                    <w:p w:rsidRPr="00C61C5D" w:rsidR="009656E6" w:rsidP="009656E6" w:rsidRDefault="009656E6" w14:paraId="64400463" w14:textId="77777777">
                      <w:pPr>
                        <w:jc w:val="both"/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</w:pPr>
                      <w:r w:rsidRPr="00A85401">
                        <w:rPr>
                          <w:rFonts w:ascii="Symbol" w:hAnsi="Symbol" w:eastAsia="Symbol" w:cs="Symbol" w:eastAsiaTheme="minorEastAsia"/>
                          <w:color w:val="37393A"/>
                          <w:lang w:eastAsia="en-GB"/>
                        </w:rPr>
                        <w:t>·</w:t>
                      </w:r>
                      <w:r w:rsidRPr="00A85401"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 xml:space="preserve"> Any other duties commensurate with the level and grade of the post</w:t>
                      </w:r>
                      <w:r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>.</w:t>
                      </w:r>
                    </w:p>
                    <w:p w:rsidR="009656E6" w:rsidP="009656E6" w:rsidRDefault="009656E6" w14:paraId="48C0DF5F" w14:textId="77777777">
                      <w:pPr>
                        <w:jc w:val="both"/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</w:pPr>
                      <w:r w:rsidRPr="00A85401">
                        <w:rPr>
                          <w:rFonts w:ascii="Symbol" w:hAnsi="Symbol" w:eastAsia="Symbol" w:cs="Symbol" w:eastAsiaTheme="minorEastAsia"/>
                          <w:color w:val="37393A"/>
                          <w:lang w:eastAsia="en-GB"/>
                        </w:rPr>
                        <w:t>·</w:t>
                      </w:r>
                      <w:r w:rsidRPr="00A85401"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  <w:t xml:space="preserve">Experience of lawn mowing and general ground maintenance work. </w:t>
                      </w:r>
                    </w:p>
                    <w:p w:rsidRPr="00DA614E" w:rsidR="009656E6" w:rsidP="009656E6" w:rsidRDefault="009656E6" w14:paraId="12A5DF07" w14:textId="7777777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hAnsi="Arial" w:cs="Arial" w:eastAsiaTheme="minorEastAsia"/>
                          <w:color w:val="37393A"/>
                          <w:sz w:val="22"/>
                          <w:szCs w:val="22"/>
                          <w:lang w:eastAsia="en-GB"/>
                        </w:rPr>
                      </w:pPr>
                      <w:r w:rsidRPr="00DA614E">
                        <w:rPr>
                          <w:rFonts w:ascii="Arial" w:hAnsi="Arial" w:cs="Arial" w:eastAsiaTheme="minorEastAsia"/>
                          <w:bCs/>
                          <w:sz w:val="22"/>
                          <w:szCs w:val="22"/>
                          <w:lang w:eastAsia="en-GB"/>
                        </w:rPr>
                        <w:t xml:space="preserve">To be included in transport operations if required for Home to school transport and the shuttle bus runs. </w:t>
                      </w:r>
                    </w:p>
                    <w:p w:rsidRPr="009D47E7" w:rsidR="009656E6" w:rsidP="009656E6" w:rsidRDefault="009656E6" w14:paraId="4101652C" w14:textId="77777777">
                      <w:pPr>
                        <w:pStyle w:val="ListParagraph"/>
                        <w:ind w:left="360"/>
                        <w:jc w:val="both"/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</w:pPr>
                    </w:p>
                    <w:p w:rsidRPr="004B1E32" w:rsidR="009656E6" w:rsidP="009656E6" w:rsidRDefault="009656E6" w14:paraId="6491877D" w14:textId="7777777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hAnsi="Arial" w:cs="Arial" w:eastAsiaTheme="minorEastAsia"/>
                          <w:color w:val="auto"/>
                          <w:sz w:val="22"/>
                          <w:szCs w:val="22"/>
                          <w:lang w:eastAsia="en-GB"/>
                        </w:rPr>
                      </w:pPr>
                      <w:r w:rsidRPr="004B1E32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To work closely with the Headteacher, Deputy Headteacher and Facilities Manager in ensuring that the site and facilities of the schools provide an effective and high-quality environment.</w:t>
                      </w:r>
                    </w:p>
                    <w:p w:rsidRPr="004B1E32" w:rsidR="009656E6" w:rsidP="009656E6" w:rsidRDefault="009656E6" w14:paraId="4B99056E" w14:textId="77777777">
                      <w:pPr>
                        <w:pStyle w:val="ListParagraph"/>
                        <w:rPr>
                          <w:rFonts w:ascii="Arial" w:hAnsi="Arial" w:cs="Arial" w:eastAsiaTheme="minorEastAsia"/>
                          <w:color w:val="auto"/>
                          <w:sz w:val="22"/>
                          <w:szCs w:val="22"/>
                          <w:lang w:eastAsia="en-GB"/>
                        </w:rPr>
                      </w:pPr>
                    </w:p>
                    <w:p w:rsidRPr="004B1E32" w:rsidR="009656E6" w:rsidP="009656E6" w:rsidRDefault="009656E6" w14:paraId="0D66BAE4" w14:textId="4AF02D0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hAnsi="Arial" w:cs="Arial" w:eastAsiaTheme="minorEastAsia"/>
                          <w:color w:val="auto"/>
                          <w:sz w:val="22"/>
                          <w:szCs w:val="22"/>
                          <w:lang w:eastAsia="en-GB"/>
                        </w:rPr>
                      </w:pPr>
                      <w:r w:rsidRPr="004B1E32">
                        <w:rPr>
                          <w:rFonts w:ascii="Arial" w:hAnsi="Arial" w:cs="Arial" w:eastAsiaTheme="minorEastAsia"/>
                          <w:color w:val="auto"/>
                          <w:sz w:val="22"/>
                          <w:szCs w:val="22"/>
                          <w:lang w:eastAsia="en-GB"/>
                        </w:rPr>
                        <w:t xml:space="preserve">To understand the operation of the facilities management software and how the system works to ensure we are fully compliant and up to date with our compliance checks. </w:t>
                      </w:r>
                    </w:p>
                    <w:p w:rsidRPr="009656E6" w:rsidR="009656E6" w:rsidP="009656E6" w:rsidRDefault="009656E6" w14:paraId="1299C43A" w14:textId="77777777">
                      <w:pPr>
                        <w:pStyle w:val="ListParagraph"/>
                        <w:rPr>
                          <w:rFonts w:ascii="Arial" w:hAnsi="Arial" w:cs="Arial" w:eastAsiaTheme="minorEastAsia"/>
                          <w:color w:val="FF0000"/>
                          <w:sz w:val="22"/>
                          <w:szCs w:val="22"/>
                          <w:lang w:eastAsia="en-GB"/>
                        </w:rPr>
                      </w:pPr>
                    </w:p>
                    <w:p w:rsidRPr="0000453D" w:rsidR="009656E6" w:rsidP="009656E6" w:rsidRDefault="009656E6" w14:paraId="3BF4D125" w14:textId="240BCD2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hAnsi="Arial" w:cs="Arial" w:eastAsiaTheme="minorEastAsia"/>
                          <w:color w:val="37393A"/>
                          <w:sz w:val="22"/>
                          <w:szCs w:val="22"/>
                          <w:lang w:eastAsia="en-GB"/>
                        </w:rPr>
                      </w:pPr>
                      <w:r w:rsidRPr="005E40E6">
                        <w:rPr>
                          <w:rFonts w:ascii="Arial" w:hAnsi="Arial" w:cs="Arial" w:eastAsiaTheme="minorEastAsia"/>
                          <w:color w:val="37393A"/>
                          <w:sz w:val="22"/>
                          <w:szCs w:val="22"/>
                          <w:lang w:eastAsia="en-GB"/>
                        </w:rPr>
                        <w:t>Swimming Pool: Testing &amp; adjusting chemical properties, remove debris and</w:t>
                      </w:r>
                      <w:r>
                        <w:rPr>
                          <w:rFonts w:ascii="Arial" w:hAnsi="Arial" w:cs="Arial" w:eastAsiaTheme="minorEastAsia"/>
                          <w:color w:val="37393A"/>
                          <w:sz w:val="22"/>
                          <w:szCs w:val="22"/>
                          <w:lang w:eastAsia="en-GB"/>
                        </w:rPr>
                        <w:t xml:space="preserve"> keeping</w:t>
                      </w:r>
                      <w:r w:rsidRPr="005E40E6">
                        <w:rPr>
                          <w:rFonts w:ascii="Arial" w:hAnsi="Arial" w:cs="Arial" w:eastAsiaTheme="minorEastAsia"/>
                          <w:color w:val="37393A"/>
                          <w:sz w:val="22"/>
                          <w:szCs w:val="22"/>
                          <w:lang w:eastAsia="en-GB"/>
                        </w:rPr>
                        <w:t xml:space="preserve"> pool area</w:t>
                      </w:r>
                      <w:r>
                        <w:rPr>
                          <w:rFonts w:ascii="Arial" w:hAnsi="Arial" w:cs="Arial" w:eastAsiaTheme="minorEastAsia"/>
                          <w:color w:val="37393A"/>
                          <w:sz w:val="22"/>
                          <w:szCs w:val="22"/>
                          <w:lang w:eastAsia="en-GB"/>
                        </w:rPr>
                        <w:t xml:space="preserve"> clean when requested - Training provided. </w:t>
                      </w:r>
                    </w:p>
                    <w:p w:rsidRPr="009D47E7" w:rsidR="009656E6" w:rsidP="009656E6" w:rsidRDefault="009656E6" w14:paraId="4DDBEF00" w14:textId="77777777">
                      <w:pPr>
                        <w:pStyle w:val="ListParagraph"/>
                        <w:ind w:left="360"/>
                        <w:jc w:val="both"/>
                        <w:rPr>
                          <w:rFonts w:ascii="Arial" w:hAnsi="Arial" w:cs="Arial" w:eastAsiaTheme="minorEastAsia"/>
                          <w:color w:val="FF0000"/>
                          <w:sz w:val="22"/>
                          <w:szCs w:val="22"/>
                          <w:lang w:eastAsia="en-GB"/>
                        </w:rPr>
                      </w:pPr>
                    </w:p>
                    <w:p w:rsidRPr="00B81D23" w:rsidR="009656E6" w:rsidP="009656E6" w:rsidRDefault="009656E6" w14:paraId="3461D779" w14:textId="77777777">
                      <w:pPr>
                        <w:pStyle w:val="ListParagraph"/>
                        <w:spacing w:line="360" w:lineRule="auto"/>
                        <w:ind w:left="360"/>
                        <w:jc w:val="both"/>
                        <w:rPr>
                          <w:rFonts w:ascii="Arial" w:hAnsi="Arial" w:cs="Arial" w:eastAsiaTheme="minorEastAsia"/>
                          <w:color w:val="37393A"/>
                          <w:lang w:eastAsia="en-GB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627AC49" w14:textId="0FECA2BC" w:rsidR="00820558" w:rsidRPr="00B57421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B57421">
        <w:rPr>
          <w:rFonts w:ascii="Arial" w:hAnsi="Arial" w:cs="Arial"/>
          <w:b/>
          <w:color w:val="006EB6"/>
          <w:sz w:val="32"/>
          <w:szCs w:val="32"/>
        </w:rPr>
        <w:t>Safeguarding Responsibilities</w:t>
      </w:r>
    </w:p>
    <w:p w14:paraId="3627AC4A" w14:textId="77777777" w:rsidR="00820558" w:rsidRPr="00B57421" w:rsidRDefault="00820558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B57421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627AC5D" wp14:editId="3627AC5E">
                <wp:extent cx="6438900" cy="1041991"/>
                <wp:effectExtent l="0" t="0" r="19050" b="25400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041991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27AC71" w14:textId="77777777" w:rsidR="00820558" w:rsidRPr="00C95023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To comply with safeguarding policies, procedures</w:t>
                            </w:r>
                            <w:r w:rsidR="007009C7"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 and code of conduct</w:t>
                            </w:r>
                          </w:p>
                          <w:p w14:paraId="3627AC72" w14:textId="77777777" w:rsidR="00820558" w:rsidRPr="00C95023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To demonstrate a personal commitment to safeguarding and student</w:t>
                            </w:r>
                            <w:r w:rsidR="000B3D65"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/colleague</w:t>
                            </w: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 wellbeing </w:t>
                            </w:r>
                          </w:p>
                          <w:p w14:paraId="3627AC73" w14:textId="77777777" w:rsidR="00820558" w:rsidRPr="00C95023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To ensure that any safeguarding concerns or incid</w:t>
                            </w:r>
                            <w:r w:rsidR="007009C7"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ents are reported appropriately in line with policy</w:t>
                            </w:r>
                          </w:p>
                          <w:p w14:paraId="3627AC74" w14:textId="77777777" w:rsidR="00820558" w:rsidRPr="00C95023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To </w:t>
                            </w:r>
                            <w:r w:rsidR="007009C7"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engage in</w:t>
                            </w: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 safeguarding training </w:t>
                            </w:r>
                            <w:r w:rsidR="007009C7"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when required</w:t>
                            </w:r>
                          </w:p>
                          <w:p w14:paraId="3627AC75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76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77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78" w14:textId="77777777" w:rsidR="00820558" w:rsidRPr="00F91E20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79" w14:textId="77777777" w:rsidR="00820558" w:rsidRPr="00D43F09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627AC7A" w14:textId="77777777" w:rsidR="00820558" w:rsidRPr="0039113F" w:rsidRDefault="00820558" w:rsidP="00820558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303D6EE">
              <v:roundrect id="Rounded Rectangle 2" style="width:507pt;height:8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fillcolor="#f2f2f2" strokecolor="#1c2f69" strokeweight="1pt" arcsize="4430f" w14:anchorId="3627AC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">
                <v:shadow color="#868686"/>
                <v:textbox>
                  <w:txbxContent>
                    <w:p w:rsidRPr="00C95023" w:rsidR="00820558" w:rsidP="00820558" w:rsidRDefault="00820558" w14:paraId="0242356F" w14:textId="77777777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</w:rPr>
                      </w:pP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>To comply with safeguarding policies, procedures</w:t>
                      </w:r>
                      <w:r w:rsidRPr="00C95023" w:rsidR="007009C7">
                        <w:rPr>
                          <w:rFonts w:ascii="Arial" w:hAnsi="Arial" w:cs="Arial"/>
                          <w:color w:val="37393A"/>
                        </w:rPr>
                        <w:t xml:space="preserve"> and code of conduct</w:t>
                      </w:r>
                    </w:p>
                    <w:p w:rsidRPr="00C95023" w:rsidR="00820558" w:rsidP="00820558" w:rsidRDefault="00820558" w14:paraId="215727CA" w14:textId="77777777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</w:rPr>
                      </w:pP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>To demonstrate a personal commitment to safeguarding and student</w:t>
                      </w:r>
                      <w:r w:rsidRPr="00C95023" w:rsidR="000B3D65">
                        <w:rPr>
                          <w:rFonts w:ascii="Arial" w:hAnsi="Arial" w:cs="Arial"/>
                          <w:color w:val="37393A"/>
                        </w:rPr>
                        <w:t>/colleague</w:t>
                      </w: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 xml:space="preserve"> wellbeing </w:t>
                      </w:r>
                    </w:p>
                    <w:p w:rsidRPr="00C95023" w:rsidR="00820558" w:rsidP="00820558" w:rsidRDefault="00820558" w14:paraId="7D6D6EBD" w14:textId="77777777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</w:rPr>
                      </w:pP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>To ensure that any safeguarding concerns or incid</w:t>
                      </w:r>
                      <w:r w:rsidRPr="00C95023" w:rsidR="007009C7">
                        <w:rPr>
                          <w:rFonts w:ascii="Arial" w:hAnsi="Arial" w:cs="Arial"/>
                          <w:color w:val="37393A"/>
                        </w:rPr>
                        <w:t>ents are reported appropriately in line with policy</w:t>
                      </w:r>
                    </w:p>
                    <w:p w:rsidRPr="00C95023" w:rsidR="00820558" w:rsidP="00820558" w:rsidRDefault="00820558" w14:paraId="767A5DB1" w14:textId="77777777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</w:rPr>
                      </w:pP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 xml:space="preserve">To </w:t>
                      </w:r>
                      <w:r w:rsidRPr="00C95023" w:rsidR="007009C7">
                        <w:rPr>
                          <w:rFonts w:ascii="Arial" w:hAnsi="Arial" w:cs="Arial"/>
                          <w:color w:val="37393A"/>
                        </w:rPr>
                        <w:t>engage in</w:t>
                      </w: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 xml:space="preserve"> safeguarding training </w:t>
                      </w:r>
                      <w:r w:rsidRPr="00C95023" w:rsidR="007009C7">
                        <w:rPr>
                          <w:rFonts w:ascii="Arial" w:hAnsi="Arial" w:cs="Arial"/>
                          <w:color w:val="37393A"/>
                        </w:rPr>
                        <w:t>when required</w:t>
                      </w:r>
                    </w:p>
                    <w:p w:rsidR="00820558" w:rsidP="00820558" w:rsidRDefault="00820558" w14:paraId="3CF2D8B6" w14:textId="77777777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820558" w:rsidP="00820558" w:rsidRDefault="00820558" w14:paraId="0FB78278" w14:textId="77777777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820558" w:rsidP="00820558" w:rsidRDefault="00820558" w14:paraId="1FC39945" w14:textId="77777777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Pr="00F91E20" w:rsidR="00820558" w:rsidP="00820558" w:rsidRDefault="00820558" w14:paraId="0562CB0E" w14:textId="77777777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Pr="00D43F09" w:rsidR="00820558" w:rsidP="00820558" w:rsidRDefault="00820558" w14:paraId="34CE0A41" w14:textId="77777777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Pr="0039113F" w:rsidR="00820558" w:rsidP="00820558" w:rsidRDefault="00820558" w14:paraId="62EBF3C5" w14:textId="77777777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442D4C6" w14:textId="77777777" w:rsidR="00162534" w:rsidRPr="00162534" w:rsidRDefault="00162534" w:rsidP="00B57421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16"/>
          <w:szCs w:val="16"/>
        </w:rPr>
      </w:pPr>
    </w:p>
    <w:p w14:paraId="106BC0B2" w14:textId="77777777" w:rsidR="00706EC1" w:rsidRDefault="00706EC1" w:rsidP="00B57421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598626A2" w14:textId="55E36A24" w:rsidR="00B57421" w:rsidRDefault="00B57421" w:rsidP="00B57421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36"/>
          <w:szCs w:val="32"/>
        </w:rPr>
      </w:pPr>
      <w:r w:rsidRPr="00C95023">
        <w:rPr>
          <w:rFonts w:ascii="Arial" w:hAnsi="Arial" w:cs="Arial"/>
          <w:b/>
          <w:color w:val="006EB6"/>
          <w:sz w:val="32"/>
          <w:szCs w:val="28"/>
        </w:rPr>
        <w:t>Key Stakeholders:</w:t>
      </w:r>
      <w:r w:rsidRPr="00C95023">
        <w:rPr>
          <w:rFonts w:ascii="Arial" w:hAnsi="Arial" w:cs="Arial"/>
          <w:b/>
          <w:color w:val="006EB6"/>
          <w:sz w:val="36"/>
          <w:szCs w:val="32"/>
        </w:rPr>
        <w:tab/>
      </w:r>
    </w:p>
    <w:p w14:paraId="6ECF1400" w14:textId="77777777" w:rsidR="00162534" w:rsidRPr="00162534" w:rsidRDefault="00162534" w:rsidP="00B57421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20"/>
          <w:szCs w:val="20"/>
        </w:rPr>
      </w:pPr>
    </w:p>
    <w:p w14:paraId="2A77DA72" w14:textId="3621C058" w:rsidR="00B57421" w:rsidRPr="008769BE" w:rsidRDefault="00B57421" w:rsidP="00B57421">
      <w:pPr>
        <w:spacing w:after="0"/>
        <w:ind w:left="2880" w:hanging="2880"/>
        <w:jc w:val="both"/>
        <w:rPr>
          <w:rFonts w:ascii="Arial" w:hAnsi="Arial" w:cs="Arial"/>
          <w:color w:val="006EB6"/>
          <w:lang w:val="en-AU"/>
        </w:rPr>
      </w:pPr>
      <w:r w:rsidRPr="008769BE">
        <w:rPr>
          <w:rFonts w:ascii="Arial" w:hAnsi="Arial" w:cs="Arial"/>
          <w:b/>
          <w:color w:val="006EB6"/>
          <w:lang w:val="en-AU"/>
        </w:rPr>
        <w:t xml:space="preserve">Internal </w:t>
      </w:r>
      <w:r w:rsidR="00631DF2">
        <w:rPr>
          <w:rFonts w:ascii="Arial" w:hAnsi="Arial" w:cs="Arial"/>
          <w:b/>
          <w:color w:val="006EB6"/>
          <w:lang w:val="en-AU"/>
        </w:rPr>
        <w:t>–</w:t>
      </w:r>
      <w:r w:rsidRPr="008769BE">
        <w:rPr>
          <w:rFonts w:ascii="Arial" w:hAnsi="Arial" w:cs="Arial"/>
          <w:b/>
          <w:color w:val="006EB6"/>
          <w:lang w:val="en-AU"/>
        </w:rPr>
        <w:t xml:space="preserve"> </w:t>
      </w:r>
      <w:r w:rsidR="00631DF2" w:rsidRPr="00631DF2">
        <w:rPr>
          <w:rFonts w:ascii="Arial" w:hAnsi="Arial" w:cs="Arial"/>
          <w:bCs/>
          <w:lang w:val="en-AU"/>
        </w:rPr>
        <w:t>School Operations team and SLT</w:t>
      </w:r>
      <w:r w:rsidR="00631DF2" w:rsidRPr="00631DF2">
        <w:rPr>
          <w:rFonts w:ascii="Arial" w:hAnsi="Arial" w:cs="Arial"/>
          <w:b/>
          <w:lang w:val="en-AU"/>
        </w:rPr>
        <w:t xml:space="preserve"> </w:t>
      </w:r>
    </w:p>
    <w:p w14:paraId="01906A78" w14:textId="671ECFEE" w:rsidR="00162534" w:rsidRPr="00162534" w:rsidRDefault="00B57421" w:rsidP="00162534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 w:rsidRPr="008769BE">
        <w:rPr>
          <w:rFonts w:ascii="Arial" w:hAnsi="Arial" w:cs="Arial"/>
          <w:b/>
          <w:color w:val="006EB6"/>
          <w:lang w:val="en-AU"/>
        </w:rPr>
        <w:t xml:space="preserve">External </w:t>
      </w:r>
      <w:r>
        <w:rPr>
          <w:rFonts w:ascii="Arial" w:hAnsi="Arial" w:cs="Arial"/>
          <w:b/>
          <w:color w:val="006EB6"/>
          <w:lang w:val="en-AU"/>
        </w:rPr>
        <w:t>–</w:t>
      </w:r>
      <w:r w:rsidRPr="008769BE">
        <w:rPr>
          <w:rFonts w:ascii="Arial" w:hAnsi="Arial" w:cs="Arial"/>
          <w:b/>
          <w:color w:val="006EB6"/>
          <w:lang w:val="en-AU"/>
        </w:rPr>
        <w:t xml:space="preserve"> </w:t>
      </w:r>
      <w:r w:rsidR="00631DF2" w:rsidRPr="00631DF2">
        <w:rPr>
          <w:rFonts w:ascii="Arial" w:hAnsi="Arial" w:cs="Arial"/>
          <w:bCs/>
          <w:lang w:val="en-AU"/>
        </w:rPr>
        <w:t>Parents, Third Party Contractors</w:t>
      </w:r>
    </w:p>
    <w:p w14:paraId="7D703FA6" w14:textId="77777777" w:rsidR="00203AAE" w:rsidRDefault="00203AAE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72DF7E9E" w14:textId="77777777" w:rsidR="00FB7BB9" w:rsidRDefault="00FB7BB9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38A4611B" w14:textId="77777777" w:rsidR="00FB7BB9" w:rsidRDefault="00FB7BB9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5CCD2363" w14:textId="03B7AE3F" w:rsidR="00B57421" w:rsidRPr="00162534" w:rsidRDefault="00B77013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B57421">
        <w:rPr>
          <w:rFonts w:ascii="Arial" w:hAnsi="Arial" w:cs="Arial"/>
          <w:b/>
          <w:color w:val="006EB6"/>
          <w:sz w:val="32"/>
          <w:szCs w:val="32"/>
        </w:rPr>
        <w:t>Person Specification</w:t>
      </w:r>
    </w:p>
    <w:p w14:paraId="3627AC4D" w14:textId="699BD25E" w:rsidR="00345151" w:rsidRPr="00162534" w:rsidRDefault="00AD08CF" w:rsidP="00162534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627AC5F" wp14:editId="69FDF79D">
                <wp:extent cx="6473952" cy="5341620"/>
                <wp:effectExtent l="0" t="0" r="22225" b="11430"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952" cy="534162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547" w:type="dxa"/>
                              <w:jc w:val="center"/>
                              <w:tblCellMar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3978"/>
                              <w:gridCol w:w="3913"/>
                            </w:tblGrid>
                            <w:tr w:rsidR="00AD08CF" w14:paraId="3627AC7E" w14:textId="77777777" w:rsidTr="00A606B9">
                              <w:trPr>
                                <w:trHeight w:val="269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627AC7B" w14:textId="77777777" w:rsidR="00AD08CF" w:rsidRPr="00C95023" w:rsidRDefault="00AD08CF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8" w:type="dxa"/>
                                  <w:vAlign w:val="center"/>
                                </w:tcPr>
                                <w:p w14:paraId="3627AC7C" w14:textId="77777777" w:rsidR="00AD08CF" w:rsidRPr="00B57421" w:rsidRDefault="00AD08CF" w:rsidP="008769B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 w:rsidRPr="00B57421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Essential</w:t>
                                  </w:r>
                                </w:p>
                              </w:tc>
                              <w:tc>
                                <w:tcPr>
                                  <w:tcW w:w="3913" w:type="dxa"/>
                                  <w:vAlign w:val="center"/>
                                </w:tcPr>
                                <w:p w14:paraId="3627AC7D" w14:textId="77777777" w:rsidR="00AD08CF" w:rsidRPr="00B57421" w:rsidRDefault="00AD08CF" w:rsidP="008769B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 w:rsidRPr="00B57421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B57421" w14:paraId="3627AC85" w14:textId="77777777" w:rsidTr="00A606B9">
                              <w:trPr>
                                <w:trHeight w:val="1197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627AC7F" w14:textId="77777777" w:rsidR="00B57421" w:rsidRPr="00B57421" w:rsidRDefault="00B57421" w:rsidP="00B57421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 w:rsidRPr="00B57421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Qualifications</w:t>
                                  </w:r>
                                </w:p>
                              </w:tc>
                              <w:tc>
                                <w:tcPr>
                                  <w:tcW w:w="3978" w:type="dxa"/>
                                  <w:vAlign w:val="center"/>
                                </w:tcPr>
                                <w:p w14:paraId="75E1D29E" w14:textId="001D7D7A" w:rsidR="003A15A5" w:rsidRPr="0060477E" w:rsidRDefault="003A15A5" w:rsidP="0060477E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eastAsiaTheme="minorEastAsia" w:hAnsi="Arial" w:cs="Arial"/>
                                      <w:color w:val="auto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3A15A5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</w:t>
                                  </w:r>
                                  <w:r w:rsidR="0060477E" w:rsidRPr="003A15A5">
                                    <w:rPr>
                                      <w:rFonts w:ascii="Arial" w:hAnsi="Arial" w:cs="Arial"/>
                                      <w:color w:val="auto"/>
                                      <w:sz w:val="18"/>
                                      <w:szCs w:val="18"/>
                                    </w:rPr>
                                    <w:t>Full UK Driving Licence</w:t>
                                  </w:r>
                                </w:p>
                                <w:p w14:paraId="0F3F5701" w14:textId="77777777" w:rsidR="00B57421" w:rsidRPr="003A15A5" w:rsidRDefault="00B57421" w:rsidP="003A15A5">
                                  <w:pPr>
                                    <w:pStyle w:val="ListParagraph"/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3627AC83" w14:textId="77777777" w:rsidR="00B57421" w:rsidRPr="003A15A5" w:rsidRDefault="00B57421" w:rsidP="00B57421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3" w:type="dxa"/>
                                  <w:vAlign w:val="center"/>
                                </w:tcPr>
                                <w:p w14:paraId="51DCA4DA" w14:textId="77777777" w:rsidR="00B57421" w:rsidRPr="003A15A5" w:rsidRDefault="00B57421" w:rsidP="00B57421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33DB912D" w14:textId="3C2A2A48" w:rsidR="00A606B9" w:rsidRPr="003A15A5" w:rsidRDefault="00FC532A" w:rsidP="00C05716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3A15A5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  <w:t>IWF</w:t>
                                  </w:r>
                                  <w:r w:rsidR="00A606B9" w:rsidRPr="003A15A5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  <w:t>M Level</w:t>
                                  </w:r>
                                  <w:r w:rsidR="002E32D5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2</w:t>
                                  </w:r>
                                </w:p>
                                <w:p w14:paraId="18AD13A4" w14:textId="32EF6768" w:rsidR="00B57421" w:rsidRDefault="00FC532A" w:rsidP="00C05716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3A15A5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  <w:t>IOSH</w:t>
                                  </w:r>
                                  <w:r w:rsidR="00A606B9" w:rsidRPr="003A15A5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Level</w:t>
                                  </w:r>
                                  <w:r w:rsidR="00AC3647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2</w:t>
                                  </w:r>
                                </w:p>
                                <w:p w14:paraId="0443BE01" w14:textId="024D0909" w:rsidR="00C05716" w:rsidRDefault="00C05716" w:rsidP="00C05716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  <w:t>First Aid at Work</w:t>
                                  </w:r>
                                </w:p>
                                <w:p w14:paraId="60604920" w14:textId="2BA43606" w:rsidR="00C05716" w:rsidRDefault="00C05716" w:rsidP="00C05716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  <w:t>Fire Marshall</w:t>
                                  </w:r>
                                </w:p>
                                <w:p w14:paraId="6D2219FA" w14:textId="7B1CCCF5" w:rsidR="00C05716" w:rsidRPr="00C05716" w:rsidRDefault="00C05716" w:rsidP="00C05716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eastAsiaTheme="minorEastAsia" w:hAnsi="Arial" w:cs="Arial"/>
                                      <w:color w:val="auto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3A15A5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  <w:t>Health and safety certification</w:t>
                                  </w:r>
                                </w:p>
                                <w:p w14:paraId="3627AC84" w14:textId="346FF1F6" w:rsidR="00B57421" w:rsidRPr="00C05716" w:rsidRDefault="00A606B9" w:rsidP="00C05716">
                                  <w:pPr>
                                    <w:pStyle w:val="ListParagraph"/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3A15A5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57421" w14:paraId="3627AC8C" w14:textId="77777777" w:rsidTr="00A606B9">
                              <w:trPr>
                                <w:trHeight w:val="3084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627AC86" w14:textId="77777777" w:rsidR="00B57421" w:rsidRPr="00B57421" w:rsidRDefault="00B57421" w:rsidP="00B57421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 w:rsidRPr="00B57421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3978" w:type="dxa"/>
                                  <w:vAlign w:val="center"/>
                                </w:tcPr>
                                <w:p w14:paraId="795C823F" w14:textId="1689A384" w:rsidR="00C05716" w:rsidRPr="00C05716" w:rsidRDefault="00C05716" w:rsidP="00C05716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eastAsiaTheme="minorEastAsia" w:hAnsi="Arial" w:cs="Arial"/>
                                      <w:color w:val="auto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8"/>
                                      <w:szCs w:val="18"/>
                                    </w:rPr>
                                    <w:t>Building trade experience e.g. plumbing, electrics, decorating</w:t>
                                  </w:r>
                                </w:p>
                                <w:p w14:paraId="3627AC89" w14:textId="45A22B1B" w:rsidR="00B57421" w:rsidRPr="003A15A5" w:rsidRDefault="006171E8" w:rsidP="003A15A5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3A15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 practical </w:t>
                                  </w:r>
                                  <w:proofErr w:type="gramStart"/>
                                  <w:r w:rsidRPr="003A15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hands on</w:t>
                                  </w:r>
                                  <w:proofErr w:type="gramEnd"/>
                                  <w:r w:rsidRPr="003A15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approach</w:t>
                                  </w:r>
                                </w:p>
                                <w:p w14:paraId="6BF76B91" w14:textId="0843DF32" w:rsidR="006171E8" w:rsidRPr="003A15A5" w:rsidRDefault="006171E8" w:rsidP="003A15A5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3A15A5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  <w:t>Must possess good communication skills</w:t>
                                  </w:r>
                                </w:p>
                                <w:p w14:paraId="0A3882FF" w14:textId="37591036" w:rsidR="006171E8" w:rsidRPr="003A15A5" w:rsidRDefault="006171E8" w:rsidP="003A15A5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3A15A5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  <w:t>Must be able to demonstrate a knowledge of building trade skills and/or ground maintenance</w:t>
                                  </w:r>
                                </w:p>
                                <w:p w14:paraId="4AD4997A" w14:textId="0640D1D6" w:rsidR="006171E8" w:rsidRPr="003A15A5" w:rsidRDefault="006171E8" w:rsidP="003A15A5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3A15A5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Ability to work as part of a team and on your own initiative</w:t>
                                  </w:r>
                                </w:p>
                                <w:p w14:paraId="7B58EEDD" w14:textId="3331E1B1" w:rsidR="00B57421" w:rsidRPr="003A15A5" w:rsidRDefault="006171E8" w:rsidP="003A15A5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3A15A5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  <w:t>Ability to work with enthusiasm and motivation without direct supervision or when part of a team.</w:t>
                                  </w:r>
                                </w:p>
                                <w:p w14:paraId="3627AC8A" w14:textId="77777777" w:rsidR="00B57421" w:rsidRPr="003A15A5" w:rsidRDefault="00B57421" w:rsidP="00B57421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3" w:type="dxa"/>
                                  <w:vAlign w:val="center"/>
                                </w:tcPr>
                                <w:p w14:paraId="710779A3" w14:textId="2DFAB68F" w:rsidR="00B57421" w:rsidRPr="00C05716" w:rsidRDefault="00B57421" w:rsidP="00C05716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3627AC8B" w14:textId="77777777" w:rsidR="00B57421" w:rsidRPr="003A15A5" w:rsidRDefault="00B57421" w:rsidP="00B57421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57421" w14:paraId="3627AC93" w14:textId="77777777" w:rsidTr="00631DF2">
                              <w:trPr>
                                <w:trHeight w:val="1119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627AC8D" w14:textId="77777777" w:rsidR="00B57421" w:rsidRPr="00B57421" w:rsidRDefault="00B57421" w:rsidP="00B57421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 w:rsidRPr="00B57421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3978" w:type="dxa"/>
                                  <w:vAlign w:val="center"/>
                                </w:tcPr>
                                <w:p w14:paraId="3627AC91" w14:textId="5FEC7A85" w:rsidR="00B57421" w:rsidRPr="00631DF2" w:rsidRDefault="00653765" w:rsidP="00B57421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3A15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Five </w:t>
                                  </w:r>
                                  <w:r w:rsidR="002E32D5" w:rsidRPr="003A15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years’ experience</w:t>
                                  </w:r>
                                  <w:r w:rsidRPr="003A15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within the building maintenance sector or grounds maintenance</w:t>
                                  </w:r>
                                  <w:r w:rsidR="00631DF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13" w:type="dxa"/>
                                  <w:vAlign w:val="center"/>
                                </w:tcPr>
                                <w:p w14:paraId="2E740B87" w14:textId="6FD230AB" w:rsidR="00C05716" w:rsidRDefault="00C05716" w:rsidP="00C05716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3A15A5"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  <w:t>Working in an educational environment</w:t>
                                  </w:r>
                                </w:p>
                                <w:p w14:paraId="3627AC92" w14:textId="714A63A3" w:rsidR="00B57421" w:rsidRPr="003A15A5" w:rsidRDefault="00B57421" w:rsidP="004B1E32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57421" w14:paraId="3627AC9A" w14:textId="77777777" w:rsidTr="00631DF2">
                              <w:trPr>
                                <w:trHeight w:val="1545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627AC94" w14:textId="52D70DF9" w:rsidR="00B57421" w:rsidRPr="00B57421" w:rsidRDefault="003A15A5" w:rsidP="00B57421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 xml:space="preserve">Other </w:t>
                                  </w:r>
                                </w:p>
                              </w:tc>
                              <w:tc>
                                <w:tcPr>
                                  <w:tcW w:w="3978" w:type="dxa"/>
                                  <w:vAlign w:val="center"/>
                                </w:tcPr>
                                <w:p w14:paraId="3627AC96" w14:textId="70BD8F41" w:rsidR="00B57421" w:rsidRPr="003A15A5" w:rsidRDefault="00B57421" w:rsidP="00B57421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3DD01056" w14:textId="34EB1049" w:rsidR="00A606B9" w:rsidRPr="00C05716" w:rsidRDefault="00A606B9" w:rsidP="00A606B9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bookmarkStart w:id="0" w:name="_Hlk34801900"/>
                                  <w:r w:rsidRPr="003A15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To learn new skills, techniques and practices for various trades, health and safety and grounds maintenance</w:t>
                                  </w:r>
                                </w:p>
                                <w:p w14:paraId="38DC9CFB" w14:textId="2666DBFF" w:rsidR="00C05716" w:rsidRPr="00C05716" w:rsidRDefault="00C05716" w:rsidP="00A606B9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Effective time management</w:t>
                                  </w:r>
                                </w:p>
                                <w:p w14:paraId="53129AAE" w14:textId="268F795C" w:rsidR="00C05716" w:rsidRPr="003A15A5" w:rsidRDefault="00C05716" w:rsidP="00A606B9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Ability to work under pressure</w:t>
                                  </w:r>
                                </w:p>
                                <w:bookmarkEnd w:id="0"/>
                                <w:p w14:paraId="3627AC98" w14:textId="77777777" w:rsidR="00B57421" w:rsidRPr="003A15A5" w:rsidRDefault="00B57421" w:rsidP="00B57421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3" w:type="dxa"/>
                                  <w:vAlign w:val="center"/>
                                </w:tcPr>
                                <w:p w14:paraId="3627AC99" w14:textId="7E1D5E75" w:rsidR="00B57421" w:rsidRPr="00631DF2" w:rsidRDefault="00631DF2" w:rsidP="00B57421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  <w:t>Professionalism in your approach to work and tasks set</w:t>
                                  </w:r>
                                </w:p>
                              </w:tc>
                            </w:tr>
                          </w:tbl>
                          <w:p w14:paraId="3627AC9B" w14:textId="77777777" w:rsidR="00AD08CF" w:rsidRPr="006773E2" w:rsidRDefault="00AD08CF" w:rsidP="008769BE">
                            <w:pPr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</w:p>
                          <w:p w14:paraId="3627AC9C" w14:textId="77777777" w:rsidR="00AD08CF" w:rsidRDefault="00AD08CF" w:rsidP="008769BE">
                            <w:pPr>
                              <w:pStyle w:val="ListParagraph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27AC9D" w14:textId="77777777" w:rsidR="00AD08CF" w:rsidRPr="00BA2280" w:rsidRDefault="00AD08CF" w:rsidP="008769BE">
                            <w:pPr>
                              <w:pStyle w:val="ListParagraph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627AC5F" id="Rounded Rectangle 4" o:spid="_x0000_s1030" style="width:509.75pt;height:4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" fillcolor="#f2f2f2" strokecolor="#1c2f69" strokeweight="1pt">
                <v:shadow color="#868686"/>
                <v:textbox>
                  <w:txbxContent>
                    <w:tbl>
                      <w:tblPr>
                        <w:tblStyle w:val="TableGrid"/>
                        <w:tblW w:w="9547" w:type="dxa"/>
                        <w:jc w:val="center"/>
                        <w:tblCellMar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3978"/>
                        <w:gridCol w:w="3913"/>
                      </w:tblGrid>
                      <w:tr w:rsidR="00AD08CF" w14:paraId="3627AC7E" w14:textId="77777777" w:rsidTr="00A606B9">
                        <w:trPr>
                          <w:trHeight w:val="269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627AC7B" w14:textId="77777777" w:rsidR="00AD08CF" w:rsidRPr="00C95023" w:rsidRDefault="00AD08CF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</w:p>
                        </w:tc>
                        <w:tc>
                          <w:tcPr>
                            <w:tcW w:w="3978" w:type="dxa"/>
                            <w:vAlign w:val="center"/>
                          </w:tcPr>
                          <w:p w14:paraId="3627AC7C" w14:textId="77777777" w:rsidR="00AD08CF" w:rsidRPr="00B57421" w:rsidRDefault="00AD08CF" w:rsidP="008769BE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 w:rsidRPr="00B57421"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Essential</w:t>
                            </w:r>
                          </w:p>
                        </w:tc>
                        <w:tc>
                          <w:tcPr>
                            <w:tcW w:w="3913" w:type="dxa"/>
                            <w:vAlign w:val="center"/>
                          </w:tcPr>
                          <w:p w14:paraId="3627AC7D" w14:textId="77777777" w:rsidR="00AD08CF" w:rsidRPr="00B57421" w:rsidRDefault="00AD08CF" w:rsidP="008769BE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 w:rsidRPr="00B57421"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Desirable</w:t>
                            </w:r>
                          </w:p>
                        </w:tc>
                      </w:tr>
                      <w:tr w:rsidR="00B57421" w14:paraId="3627AC85" w14:textId="77777777" w:rsidTr="00A606B9">
                        <w:trPr>
                          <w:trHeight w:val="1197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627AC7F" w14:textId="77777777" w:rsidR="00B57421" w:rsidRPr="00B57421" w:rsidRDefault="00B57421" w:rsidP="00B57421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 w:rsidRPr="00B57421"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Qualifications</w:t>
                            </w:r>
                          </w:p>
                        </w:tc>
                        <w:tc>
                          <w:tcPr>
                            <w:tcW w:w="3978" w:type="dxa"/>
                            <w:vAlign w:val="center"/>
                          </w:tcPr>
                          <w:p w14:paraId="75E1D29E" w14:textId="001D7D7A" w:rsidR="003A15A5" w:rsidRPr="0060477E" w:rsidRDefault="003A15A5" w:rsidP="0060477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eastAsiaTheme="minorEastAsia" w:hAnsi="Arial" w:cs="Arial"/>
                                <w:color w:val="auto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A15A5"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60477E" w:rsidRPr="003A15A5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Full UK Driving Licence</w:t>
                            </w:r>
                          </w:p>
                          <w:p w14:paraId="0F3F5701" w14:textId="77777777" w:rsidR="00B57421" w:rsidRPr="003A15A5" w:rsidRDefault="00B57421" w:rsidP="003A15A5">
                            <w:pPr>
                              <w:pStyle w:val="ListParagraph"/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3627AC83" w14:textId="77777777" w:rsidR="00B57421" w:rsidRPr="003A15A5" w:rsidRDefault="00B57421" w:rsidP="00B57421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913" w:type="dxa"/>
                            <w:vAlign w:val="center"/>
                          </w:tcPr>
                          <w:p w14:paraId="51DCA4DA" w14:textId="77777777" w:rsidR="00B57421" w:rsidRPr="003A15A5" w:rsidRDefault="00B57421" w:rsidP="00B57421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33DB912D" w14:textId="3C2A2A48" w:rsidR="00A606B9" w:rsidRPr="003A15A5" w:rsidRDefault="00FC532A" w:rsidP="00C0571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A15A5"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  <w:t>IWF</w:t>
                            </w:r>
                            <w:r w:rsidR="00A606B9" w:rsidRPr="003A15A5"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  <w:t>M Level</w:t>
                            </w:r>
                            <w:r w:rsidR="002E32D5"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  <w:t xml:space="preserve"> 2</w:t>
                            </w:r>
                          </w:p>
                          <w:p w14:paraId="18AD13A4" w14:textId="32EF6768" w:rsidR="00B57421" w:rsidRDefault="00FC532A" w:rsidP="00C0571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A15A5"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  <w:t>IOSH</w:t>
                            </w:r>
                            <w:r w:rsidR="00A606B9" w:rsidRPr="003A15A5"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  <w:t xml:space="preserve"> Level</w:t>
                            </w:r>
                            <w:r w:rsidR="00AC3647"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  <w:t xml:space="preserve"> 2</w:t>
                            </w:r>
                          </w:p>
                          <w:p w14:paraId="0443BE01" w14:textId="024D0909" w:rsidR="00C05716" w:rsidRDefault="00C05716" w:rsidP="00C0571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  <w:t>First Aid at Work</w:t>
                            </w:r>
                          </w:p>
                          <w:p w14:paraId="60604920" w14:textId="2BA43606" w:rsidR="00C05716" w:rsidRDefault="00C05716" w:rsidP="00C0571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  <w:t>Fire Marshall</w:t>
                            </w:r>
                          </w:p>
                          <w:p w14:paraId="6D2219FA" w14:textId="7B1CCCF5" w:rsidR="00C05716" w:rsidRPr="00C05716" w:rsidRDefault="00C05716" w:rsidP="00C0571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eastAsiaTheme="minorEastAsia" w:hAnsi="Arial" w:cs="Arial"/>
                                <w:color w:val="auto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A15A5"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  <w:t>Health and safety certification</w:t>
                            </w:r>
                          </w:p>
                          <w:p w14:paraId="3627AC84" w14:textId="346FF1F6" w:rsidR="00B57421" w:rsidRPr="00C05716" w:rsidRDefault="00A606B9" w:rsidP="00C05716">
                            <w:pPr>
                              <w:pStyle w:val="ListParagraph"/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A15A5"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B57421" w14:paraId="3627AC8C" w14:textId="77777777" w:rsidTr="00A606B9">
                        <w:trPr>
                          <w:trHeight w:val="3084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627AC86" w14:textId="77777777" w:rsidR="00B57421" w:rsidRPr="00B57421" w:rsidRDefault="00B57421" w:rsidP="00B57421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 w:rsidRPr="00B57421"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3978" w:type="dxa"/>
                            <w:vAlign w:val="center"/>
                          </w:tcPr>
                          <w:p w14:paraId="795C823F" w14:textId="1689A384" w:rsidR="00C05716" w:rsidRPr="00C05716" w:rsidRDefault="00C05716" w:rsidP="00C0571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eastAsiaTheme="minorEastAsia" w:hAnsi="Arial" w:cs="Arial"/>
                                <w:color w:val="auto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Building trade experience e.g. plumbing, electrics, decorating</w:t>
                            </w:r>
                          </w:p>
                          <w:p w14:paraId="3627AC89" w14:textId="45A22B1B" w:rsidR="00B57421" w:rsidRPr="003A15A5" w:rsidRDefault="006171E8" w:rsidP="003A15A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A15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practical </w:t>
                            </w:r>
                            <w:proofErr w:type="gramStart"/>
                            <w:r w:rsidRPr="003A15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hands on</w:t>
                            </w:r>
                            <w:proofErr w:type="gramEnd"/>
                            <w:r w:rsidRPr="003A15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approach</w:t>
                            </w:r>
                          </w:p>
                          <w:p w14:paraId="6BF76B91" w14:textId="0843DF32" w:rsidR="006171E8" w:rsidRPr="003A15A5" w:rsidRDefault="006171E8" w:rsidP="003A15A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A15A5"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  <w:t>Must possess good communication skills</w:t>
                            </w:r>
                          </w:p>
                          <w:p w14:paraId="0A3882FF" w14:textId="37591036" w:rsidR="006171E8" w:rsidRPr="003A15A5" w:rsidRDefault="006171E8" w:rsidP="003A15A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A15A5"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  <w:t>Must be able to demonstrate a knowledge of building trade skills and/or ground maintenance</w:t>
                            </w:r>
                          </w:p>
                          <w:p w14:paraId="4AD4997A" w14:textId="0640D1D6" w:rsidR="006171E8" w:rsidRPr="003A15A5" w:rsidRDefault="006171E8" w:rsidP="003A15A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A15A5"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  <w:t xml:space="preserve"> Ability to work as part of a team and on your own initiative</w:t>
                            </w:r>
                          </w:p>
                          <w:p w14:paraId="7B58EEDD" w14:textId="3331E1B1" w:rsidR="00B57421" w:rsidRPr="003A15A5" w:rsidRDefault="006171E8" w:rsidP="003A15A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A15A5"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  <w:t>Ability to work with enthusiasm and motivation without direct supervision or when part of a team.</w:t>
                            </w:r>
                          </w:p>
                          <w:p w14:paraId="3627AC8A" w14:textId="77777777" w:rsidR="00B57421" w:rsidRPr="003A15A5" w:rsidRDefault="00B57421" w:rsidP="00B57421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913" w:type="dxa"/>
                            <w:vAlign w:val="center"/>
                          </w:tcPr>
                          <w:p w14:paraId="710779A3" w14:textId="2DFAB68F" w:rsidR="00B57421" w:rsidRPr="00C05716" w:rsidRDefault="00B57421" w:rsidP="00C05716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3627AC8B" w14:textId="77777777" w:rsidR="00B57421" w:rsidRPr="003A15A5" w:rsidRDefault="00B57421" w:rsidP="00B5742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57421" w14:paraId="3627AC93" w14:textId="77777777" w:rsidTr="00631DF2">
                        <w:trPr>
                          <w:trHeight w:val="1119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627AC8D" w14:textId="77777777" w:rsidR="00B57421" w:rsidRPr="00B57421" w:rsidRDefault="00B57421" w:rsidP="00B57421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 w:rsidRPr="00B57421"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3978" w:type="dxa"/>
                            <w:vAlign w:val="center"/>
                          </w:tcPr>
                          <w:p w14:paraId="3627AC91" w14:textId="5FEC7A85" w:rsidR="00B57421" w:rsidRPr="00631DF2" w:rsidRDefault="00653765" w:rsidP="00B5742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A15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Five </w:t>
                            </w:r>
                            <w:r w:rsidR="002E32D5" w:rsidRPr="003A15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years’ experience</w:t>
                            </w:r>
                            <w:r w:rsidRPr="003A15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within the building maintenance sector or grounds maintenance</w:t>
                            </w:r>
                            <w:r w:rsidR="00631D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13" w:type="dxa"/>
                            <w:vAlign w:val="center"/>
                          </w:tcPr>
                          <w:p w14:paraId="2E740B87" w14:textId="6FD230AB" w:rsidR="00C05716" w:rsidRDefault="00C05716" w:rsidP="00C0571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A15A5"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  <w:t>Working in an educational environment</w:t>
                            </w:r>
                          </w:p>
                          <w:p w14:paraId="3627AC92" w14:textId="714A63A3" w:rsidR="00B57421" w:rsidRPr="003A15A5" w:rsidRDefault="00B57421" w:rsidP="004B1E32">
                            <w:pPr>
                              <w:pStyle w:val="ListParagrap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57421" w14:paraId="3627AC9A" w14:textId="77777777" w:rsidTr="00631DF2">
                        <w:trPr>
                          <w:trHeight w:val="1545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627AC94" w14:textId="52D70DF9" w:rsidR="00B57421" w:rsidRPr="00B57421" w:rsidRDefault="003A15A5" w:rsidP="00B57421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 xml:space="preserve">Other </w:t>
                            </w:r>
                          </w:p>
                        </w:tc>
                        <w:tc>
                          <w:tcPr>
                            <w:tcW w:w="3978" w:type="dxa"/>
                            <w:vAlign w:val="center"/>
                          </w:tcPr>
                          <w:p w14:paraId="3627AC96" w14:textId="70BD8F41" w:rsidR="00B57421" w:rsidRPr="003A15A5" w:rsidRDefault="00B57421" w:rsidP="00B57421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3DD01056" w14:textId="34EB1049" w:rsidR="00A606B9" w:rsidRPr="00C05716" w:rsidRDefault="00A606B9" w:rsidP="00A606B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  <w:bookmarkStart w:id="1" w:name="_Hlk34801900"/>
                            <w:r w:rsidRPr="003A15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learn new skills, techniques and practices for various trades, health and safety and grounds maintenance</w:t>
                            </w:r>
                          </w:p>
                          <w:p w14:paraId="38DC9CFB" w14:textId="2666DBFF" w:rsidR="00C05716" w:rsidRPr="00C05716" w:rsidRDefault="00C05716" w:rsidP="00A606B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Effective time management</w:t>
                            </w:r>
                          </w:p>
                          <w:p w14:paraId="53129AAE" w14:textId="268F795C" w:rsidR="00C05716" w:rsidRPr="003A15A5" w:rsidRDefault="00C05716" w:rsidP="00A606B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Ability to work under pressure</w:t>
                            </w:r>
                          </w:p>
                          <w:bookmarkEnd w:id="1"/>
                          <w:p w14:paraId="3627AC98" w14:textId="77777777" w:rsidR="00B57421" w:rsidRPr="003A15A5" w:rsidRDefault="00B57421" w:rsidP="00B57421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913" w:type="dxa"/>
                            <w:vAlign w:val="center"/>
                          </w:tcPr>
                          <w:p w14:paraId="3627AC99" w14:textId="7E1D5E75" w:rsidR="00B57421" w:rsidRPr="00631DF2" w:rsidRDefault="00631DF2" w:rsidP="00B5742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  <w:t>Professionalism in your approach to work and tasks set</w:t>
                            </w:r>
                          </w:p>
                        </w:tc>
                      </w:tr>
                    </w:tbl>
                    <w:p w14:paraId="3627AC9B" w14:textId="77777777" w:rsidR="00AD08CF" w:rsidRPr="006773E2" w:rsidRDefault="00AD08CF" w:rsidP="008769BE">
                      <w:pPr>
                        <w:rPr>
                          <w:rFonts w:ascii="Franklin Gothic Book" w:hAnsi="Franklin Gothic Book"/>
                          <w:b/>
                        </w:rPr>
                      </w:pPr>
                    </w:p>
                    <w:p w14:paraId="3627AC9C" w14:textId="77777777" w:rsidR="00AD08CF" w:rsidRDefault="00AD08CF" w:rsidP="008769BE">
                      <w:pPr>
                        <w:pStyle w:val="ListParagraph"/>
                        <w:ind w:left="357"/>
                        <w:rPr>
                          <w:sz w:val="22"/>
                          <w:szCs w:val="22"/>
                        </w:rPr>
                      </w:pPr>
                    </w:p>
                    <w:p w14:paraId="3627AC9D" w14:textId="77777777" w:rsidR="00AD08CF" w:rsidRPr="00BA2280" w:rsidRDefault="00AD08CF" w:rsidP="008769BE">
                      <w:pPr>
                        <w:pStyle w:val="ListParagraph"/>
                        <w:ind w:left="357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5E7F164" w14:textId="654992DF" w:rsidR="00B57421" w:rsidRDefault="00B57421" w:rsidP="00162534">
      <w:pPr>
        <w:spacing w:after="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3627AC56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>Signed: ………………………………………….   Name (print): ………………………………</w:t>
      </w:r>
      <w:proofErr w:type="gramStart"/>
      <w:r>
        <w:rPr>
          <w:rFonts w:ascii="Arial" w:hAnsi="Arial" w:cs="Arial"/>
          <w:b/>
          <w:color w:val="006EB6"/>
          <w:lang w:val="en-AU"/>
        </w:rPr>
        <w:t>…..</w:t>
      </w:r>
      <w:proofErr w:type="gramEnd"/>
    </w:p>
    <w:p w14:paraId="3627AC57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627AC58" w14:textId="77777777" w:rsidR="00345151" w:rsidRPr="000B3D65" w:rsidRDefault="00345151" w:rsidP="00C95023">
      <w:pPr>
        <w:spacing w:after="0"/>
        <w:ind w:left="2880" w:hanging="2880"/>
        <w:jc w:val="both"/>
        <w:rPr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6EB6"/>
          <w:lang w:val="en-AU"/>
        </w:rPr>
        <w:t>Date: …………………………………………</w:t>
      </w:r>
      <w:proofErr w:type="gramStart"/>
      <w:r>
        <w:rPr>
          <w:rFonts w:ascii="Arial" w:hAnsi="Arial" w:cs="Arial"/>
          <w:b/>
          <w:color w:val="006EB6"/>
          <w:lang w:val="en-AU"/>
        </w:rPr>
        <w:t>…..</w:t>
      </w:r>
      <w:proofErr w:type="gramEnd"/>
    </w:p>
    <w:sectPr w:rsidR="00345151" w:rsidRPr="000B3D65" w:rsidSect="008769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567" w:left="851" w:header="709" w:footer="709" w:gutter="0"/>
      <w:pgBorders w:offsetFrom="page">
        <w:top w:val="single" w:sz="48" w:space="24" w:color="006EB6"/>
        <w:left w:val="single" w:sz="48" w:space="24" w:color="006EB6"/>
        <w:bottom w:val="single" w:sz="48" w:space="24" w:color="006EB6"/>
        <w:right w:val="single" w:sz="48" w:space="24" w:color="006EB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62D6B" w14:textId="77777777" w:rsidR="00C66FB5" w:rsidRDefault="00C66FB5" w:rsidP="008769BE">
      <w:pPr>
        <w:spacing w:after="0" w:line="240" w:lineRule="auto"/>
      </w:pPr>
      <w:r>
        <w:separator/>
      </w:r>
    </w:p>
  </w:endnote>
  <w:endnote w:type="continuationSeparator" w:id="0">
    <w:p w14:paraId="47970FA4" w14:textId="77777777" w:rsidR="00C66FB5" w:rsidRDefault="00C66FB5" w:rsidP="0087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48146" w14:textId="77777777" w:rsidR="004B1E32" w:rsidRDefault="004B1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8FCD1" w14:textId="7AD55DEC" w:rsidR="00B57421" w:rsidRDefault="00B57421">
    <w:pPr>
      <w:pStyle w:val="Footer"/>
    </w:pPr>
  </w:p>
  <w:p w14:paraId="25CAA81C" w14:textId="2C7075B1" w:rsidR="00B57421" w:rsidRDefault="004B1E32">
    <w:pPr>
      <w:pStyle w:val="Footer"/>
    </w:pPr>
    <w:r>
      <w:tab/>
    </w:r>
    <w:r>
      <w:tab/>
      <w:t xml:space="preserve">   Role Profile 2024</w:t>
    </w:r>
  </w:p>
  <w:p w14:paraId="715FD2C0" w14:textId="77777777" w:rsidR="004B1E32" w:rsidRDefault="004B1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30B61" w14:textId="77777777" w:rsidR="004B1E32" w:rsidRDefault="004B1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EF922" w14:textId="77777777" w:rsidR="00C66FB5" w:rsidRDefault="00C66FB5" w:rsidP="008769BE">
      <w:pPr>
        <w:spacing w:after="0" w:line="240" w:lineRule="auto"/>
      </w:pPr>
      <w:r>
        <w:separator/>
      </w:r>
    </w:p>
  </w:footnote>
  <w:footnote w:type="continuationSeparator" w:id="0">
    <w:p w14:paraId="7A9BA506" w14:textId="77777777" w:rsidR="00C66FB5" w:rsidRDefault="00C66FB5" w:rsidP="0087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0EC2F" w14:textId="77777777" w:rsidR="004B1E32" w:rsidRDefault="004B1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877D0" w14:textId="77777777" w:rsidR="004B1E32" w:rsidRDefault="004B1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A23AB" w14:textId="77777777" w:rsidR="004B1E32" w:rsidRDefault="004B1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F3B"/>
    <w:multiLevelType w:val="multilevel"/>
    <w:tmpl w:val="677E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546A" w:themeColor="text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181588"/>
    <w:multiLevelType w:val="hybridMultilevel"/>
    <w:tmpl w:val="BEFC6D8C"/>
    <w:lvl w:ilvl="0" w:tplc="F5D2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769"/>
    <w:multiLevelType w:val="hybridMultilevel"/>
    <w:tmpl w:val="CD605920"/>
    <w:lvl w:ilvl="0" w:tplc="7448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807B2"/>
    <w:multiLevelType w:val="hybridMultilevel"/>
    <w:tmpl w:val="4D52BBEC"/>
    <w:lvl w:ilvl="0" w:tplc="DF0C82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7591A"/>
    <w:multiLevelType w:val="hybridMultilevel"/>
    <w:tmpl w:val="1C7E5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A442D"/>
    <w:multiLevelType w:val="hybridMultilevel"/>
    <w:tmpl w:val="5CB61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02F45"/>
    <w:multiLevelType w:val="hybridMultilevel"/>
    <w:tmpl w:val="642C4B9C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445F"/>
    <w:multiLevelType w:val="hybridMultilevel"/>
    <w:tmpl w:val="5B94D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17693"/>
    <w:multiLevelType w:val="hybridMultilevel"/>
    <w:tmpl w:val="C4C8E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01B66"/>
    <w:multiLevelType w:val="hybridMultilevel"/>
    <w:tmpl w:val="61986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57B5C"/>
    <w:multiLevelType w:val="hybridMultilevel"/>
    <w:tmpl w:val="ECD08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91722"/>
    <w:multiLevelType w:val="hybridMultilevel"/>
    <w:tmpl w:val="4DCA9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A0553F"/>
    <w:multiLevelType w:val="hybridMultilevel"/>
    <w:tmpl w:val="65F278FA"/>
    <w:lvl w:ilvl="0" w:tplc="9A06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75F02"/>
    <w:multiLevelType w:val="hybridMultilevel"/>
    <w:tmpl w:val="88127B54"/>
    <w:lvl w:ilvl="0" w:tplc="E7C4F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F3735"/>
    <w:multiLevelType w:val="hybridMultilevel"/>
    <w:tmpl w:val="E2521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365945"/>
    <w:multiLevelType w:val="hybridMultilevel"/>
    <w:tmpl w:val="41408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A1BA4"/>
    <w:multiLevelType w:val="hybridMultilevel"/>
    <w:tmpl w:val="44E45DB6"/>
    <w:lvl w:ilvl="0" w:tplc="5FD26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505C7C"/>
    <w:multiLevelType w:val="hybridMultilevel"/>
    <w:tmpl w:val="7DA0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734F3"/>
    <w:multiLevelType w:val="hybridMultilevel"/>
    <w:tmpl w:val="4D4AA840"/>
    <w:lvl w:ilvl="0" w:tplc="3814C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678D4"/>
    <w:multiLevelType w:val="hybridMultilevel"/>
    <w:tmpl w:val="0D5AA3A8"/>
    <w:lvl w:ilvl="0" w:tplc="12AE0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2F6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44132"/>
    <w:multiLevelType w:val="hybridMultilevel"/>
    <w:tmpl w:val="6AFA7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9549E4"/>
    <w:multiLevelType w:val="hybridMultilevel"/>
    <w:tmpl w:val="8D9C3B0C"/>
    <w:lvl w:ilvl="0" w:tplc="BA32A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240DB"/>
    <w:multiLevelType w:val="hybridMultilevel"/>
    <w:tmpl w:val="8DAEE546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E3CF9"/>
    <w:multiLevelType w:val="hybridMultilevel"/>
    <w:tmpl w:val="DDE05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F45937"/>
    <w:multiLevelType w:val="hybridMultilevel"/>
    <w:tmpl w:val="9E0CA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D416D"/>
    <w:multiLevelType w:val="hybridMultilevel"/>
    <w:tmpl w:val="8C70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26667"/>
    <w:multiLevelType w:val="hybridMultilevel"/>
    <w:tmpl w:val="70027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91950"/>
    <w:multiLevelType w:val="hybridMultilevel"/>
    <w:tmpl w:val="F59039AE"/>
    <w:lvl w:ilvl="0" w:tplc="5B0A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E57B2"/>
    <w:multiLevelType w:val="hybridMultilevel"/>
    <w:tmpl w:val="2E7EE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21FF1"/>
    <w:multiLevelType w:val="hybridMultilevel"/>
    <w:tmpl w:val="12746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5151005">
    <w:abstractNumId w:val="27"/>
  </w:num>
  <w:num w:numId="2" w16cid:durableId="1547371151">
    <w:abstractNumId w:val="13"/>
  </w:num>
  <w:num w:numId="3" w16cid:durableId="1013799170">
    <w:abstractNumId w:val="21"/>
  </w:num>
  <w:num w:numId="4" w16cid:durableId="1081875162">
    <w:abstractNumId w:val="1"/>
  </w:num>
  <w:num w:numId="5" w16cid:durableId="732580695">
    <w:abstractNumId w:val="12"/>
  </w:num>
  <w:num w:numId="6" w16cid:durableId="1827548168">
    <w:abstractNumId w:val="2"/>
  </w:num>
  <w:num w:numId="7" w16cid:durableId="1696033734">
    <w:abstractNumId w:val="18"/>
  </w:num>
  <w:num w:numId="8" w16cid:durableId="2008242542">
    <w:abstractNumId w:val="0"/>
  </w:num>
  <w:num w:numId="9" w16cid:durableId="1983122755">
    <w:abstractNumId w:val="19"/>
  </w:num>
  <w:num w:numId="10" w16cid:durableId="626005216">
    <w:abstractNumId w:val="17"/>
  </w:num>
  <w:num w:numId="11" w16cid:durableId="567155689">
    <w:abstractNumId w:val="22"/>
  </w:num>
  <w:num w:numId="12" w16cid:durableId="1860467377">
    <w:abstractNumId w:val="6"/>
  </w:num>
  <w:num w:numId="13" w16cid:durableId="1223440101">
    <w:abstractNumId w:val="16"/>
  </w:num>
  <w:num w:numId="14" w16cid:durableId="1241405571">
    <w:abstractNumId w:val="15"/>
  </w:num>
  <w:num w:numId="15" w16cid:durableId="2112166275">
    <w:abstractNumId w:val="24"/>
  </w:num>
  <w:num w:numId="16" w16cid:durableId="1468664584">
    <w:abstractNumId w:val="8"/>
  </w:num>
  <w:num w:numId="17" w16cid:durableId="182286228">
    <w:abstractNumId w:val="10"/>
  </w:num>
  <w:num w:numId="18" w16cid:durableId="835147579">
    <w:abstractNumId w:val="9"/>
  </w:num>
  <w:num w:numId="19" w16cid:durableId="1988900059">
    <w:abstractNumId w:val="3"/>
  </w:num>
  <w:num w:numId="20" w16cid:durableId="640814788">
    <w:abstractNumId w:val="28"/>
  </w:num>
  <w:num w:numId="21" w16cid:durableId="1809976699">
    <w:abstractNumId w:val="26"/>
  </w:num>
  <w:num w:numId="22" w16cid:durableId="1479768004">
    <w:abstractNumId w:val="20"/>
  </w:num>
  <w:num w:numId="23" w16cid:durableId="1974021230">
    <w:abstractNumId w:val="25"/>
  </w:num>
  <w:num w:numId="24" w16cid:durableId="1374773960">
    <w:abstractNumId w:val="4"/>
  </w:num>
  <w:num w:numId="25" w16cid:durableId="1898272197">
    <w:abstractNumId w:val="23"/>
  </w:num>
  <w:num w:numId="26" w16cid:durableId="190921877">
    <w:abstractNumId w:val="5"/>
  </w:num>
  <w:num w:numId="27" w16cid:durableId="439180363">
    <w:abstractNumId w:val="7"/>
  </w:num>
  <w:num w:numId="28" w16cid:durableId="614560090">
    <w:abstractNumId w:val="11"/>
  </w:num>
  <w:num w:numId="29" w16cid:durableId="1264074230">
    <w:abstractNumId w:val="14"/>
  </w:num>
  <w:num w:numId="30" w16cid:durableId="152352037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55"/>
    <w:rsid w:val="0000453D"/>
    <w:rsid w:val="0005699A"/>
    <w:rsid w:val="000A2423"/>
    <w:rsid w:val="000B3D65"/>
    <w:rsid w:val="00100BB8"/>
    <w:rsid w:val="00105CB9"/>
    <w:rsid w:val="00114052"/>
    <w:rsid w:val="00114D2F"/>
    <w:rsid w:val="001348D0"/>
    <w:rsid w:val="00162534"/>
    <w:rsid w:val="00203AAE"/>
    <w:rsid w:val="00235B66"/>
    <w:rsid w:val="00294FD2"/>
    <w:rsid w:val="002B440B"/>
    <w:rsid w:val="002E32D5"/>
    <w:rsid w:val="00345151"/>
    <w:rsid w:val="003A15A5"/>
    <w:rsid w:val="003B6E51"/>
    <w:rsid w:val="003D5E4B"/>
    <w:rsid w:val="00404D97"/>
    <w:rsid w:val="00457689"/>
    <w:rsid w:val="00482613"/>
    <w:rsid w:val="004B1E32"/>
    <w:rsid w:val="004E7300"/>
    <w:rsid w:val="005041A1"/>
    <w:rsid w:val="00514CEC"/>
    <w:rsid w:val="00535D2B"/>
    <w:rsid w:val="00547555"/>
    <w:rsid w:val="005736B4"/>
    <w:rsid w:val="005D3069"/>
    <w:rsid w:val="005D754B"/>
    <w:rsid w:val="005E40E6"/>
    <w:rsid w:val="006000C2"/>
    <w:rsid w:val="0060308B"/>
    <w:rsid w:val="0060477E"/>
    <w:rsid w:val="006171E8"/>
    <w:rsid w:val="00631DF2"/>
    <w:rsid w:val="00653765"/>
    <w:rsid w:val="00660F6C"/>
    <w:rsid w:val="00680BF8"/>
    <w:rsid w:val="006B1480"/>
    <w:rsid w:val="006E32D5"/>
    <w:rsid w:val="007009C7"/>
    <w:rsid w:val="00700CC6"/>
    <w:rsid w:val="00706EC1"/>
    <w:rsid w:val="007518E6"/>
    <w:rsid w:val="0079347B"/>
    <w:rsid w:val="00815DFC"/>
    <w:rsid w:val="008165FA"/>
    <w:rsid w:val="00820558"/>
    <w:rsid w:val="008769BE"/>
    <w:rsid w:val="008B3FF0"/>
    <w:rsid w:val="008B4CA7"/>
    <w:rsid w:val="008D1421"/>
    <w:rsid w:val="00951B85"/>
    <w:rsid w:val="009656E6"/>
    <w:rsid w:val="009D47E7"/>
    <w:rsid w:val="00A11DEA"/>
    <w:rsid w:val="00A263FA"/>
    <w:rsid w:val="00A606B9"/>
    <w:rsid w:val="00A82343"/>
    <w:rsid w:val="00A85401"/>
    <w:rsid w:val="00AB1C16"/>
    <w:rsid w:val="00AC044D"/>
    <w:rsid w:val="00AC3647"/>
    <w:rsid w:val="00AD080E"/>
    <w:rsid w:val="00AD08CF"/>
    <w:rsid w:val="00AD4F68"/>
    <w:rsid w:val="00B57421"/>
    <w:rsid w:val="00B67161"/>
    <w:rsid w:val="00B77013"/>
    <w:rsid w:val="00B81D23"/>
    <w:rsid w:val="00B9138D"/>
    <w:rsid w:val="00BC6DB4"/>
    <w:rsid w:val="00C05716"/>
    <w:rsid w:val="00C53AB3"/>
    <w:rsid w:val="00C61C5D"/>
    <w:rsid w:val="00C66FB5"/>
    <w:rsid w:val="00C95023"/>
    <w:rsid w:val="00CA41A9"/>
    <w:rsid w:val="00CF7A60"/>
    <w:rsid w:val="00D6130F"/>
    <w:rsid w:val="00D80108"/>
    <w:rsid w:val="00D82A6C"/>
    <w:rsid w:val="00D8565D"/>
    <w:rsid w:val="00DA614E"/>
    <w:rsid w:val="00E056CA"/>
    <w:rsid w:val="00E108BE"/>
    <w:rsid w:val="00E156F3"/>
    <w:rsid w:val="00ED4A61"/>
    <w:rsid w:val="00EF6C7B"/>
    <w:rsid w:val="00F54263"/>
    <w:rsid w:val="00FB7BB9"/>
    <w:rsid w:val="00FC532A"/>
    <w:rsid w:val="59E0C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AC43"/>
  <w15:docId w15:val="{BF24C2FF-180A-4D0A-BCE3-37CB9157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440B"/>
    <w:pPr>
      <w:keepNext/>
      <w:spacing w:before="320" w:after="120" w:line="240" w:lineRule="auto"/>
      <w:outlineLvl w:val="0"/>
    </w:pPr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40B"/>
    <w:pPr>
      <w:spacing w:after="0" w:line="240" w:lineRule="auto"/>
      <w:ind w:left="720"/>
      <w:contextualSpacing/>
    </w:pPr>
    <w:rPr>
      <w:rFonts w:eastAsia="Times New Roman" w:cs="Times New Roman"/>
      <w:color w:val="404040" w:themeColor="text1" w:themeTint="BF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440B"/>
    <w:pPr>
      <w:spacing w:after="120" w:line="276" w:lineRule="auto"/>
      <w:ind w:left="283"/>
    </w:pPr>
    <w:rPr>
      <w:rFonts w:eastAsiaTheme="minorEastAs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440B"/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rsid w:val="002B440B"/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table" w:styleId="TableGrid">
    <w:name w:val="Table Grid"/>
    <w:basedOn w:val="TableNormal"/>
    <w:uiPriority w:val="39"/>
    <w:rsid w:val="00A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paragraph" w:styleId="NoSpacing">
    <w:name w:val="No Spacing"/>
    <w:uiPriority w:val="1"/>
    <w:qFormat/>
    <w:rsid w:val="00B57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28F32072ABB408FA7F7313420B4E2" ma:contentTypeVersion="4" ma:contentTypeDescription="Create a new document." ma:contentTypeScope="" ma:versionID="cea3f342bae04b06bd075818896dd715">
  <xsd:schema xmlns:xsd="http://www.w3.org/2001/XMLSchema" xmlns:xs="http://www.w3.org/2001/XMLSchema" xmlns:p="http://schemas.microsoft.com/office/2006/metadata/properties" xmlns:ns2="3d52b695-5675-4c37-821d-f7d47b0015d9" targetNamespace="http://schemas.microsoft.com/office/2006/metadata/properties" ma:root="true" ma:fieldsID="735ec9c7fc8aff9a2c2944aef1e2acaa" ns2:_="">
    <xsd:import namespace="3d52b695-5675-4c37-821d-f7d47b001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2b695-5675-4c37-821d-f7d47b001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22D7D-6D92-40D3-A627-8D2481BBF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8BC71-77AF-469C-94DA-00454B8A72B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BB67D8C-959F-4448-B89B-217458AE74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E6A21B-4647-41BF-BF2B-48D7B9E3E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2b695-5675-4c37-821d-f7d47b001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Dawson</dc:creator>
  <cp:lastModifiedBy>Kelly Ainsworth</cp:lastModifiedBy>
  <cp:revision>2</cp:revision>
  <dcterms:created xsi:type="dcterms:W3CDTF">2024-07-17T13:27:00Z</dcterms:created>
  <dcterms:modified xsi:type="dcterms:W3CDTF">2024-07-17T13:27:00Z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0x01010040528F32072ABB408FA7F7313420B4E2</vt:lpwstr>
  </property>
  <property fmtid="{D5CDD505-2E9C-101B-9397-08002B2CF9AE}" pid="3" name="FileLeafRef">
    <vt:lpwstr>4.Role ProfileTemplate.docx</vt:lpwstr>
  </property>
  <property fmtid="{D5CDD505-2E9C-101B-9397-08002B2CF9AE}" pid="4" name="_dlc_DocIdItemGuid">
    <vt:lpwstr>0857d9de-f71a-43eb-a8a9-1ec74e31c601</vt:lpwstr>
  </property>
</Properties>
</file>